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7B8" w:rsidRPr="00EB57B8" w:rsidRDefault="00EB57B8" w:rsidP="00EB57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B57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 НАРОДНЫХ ДЕПУТАТОВ</w:t>
      </w:r>
    </w:p>
    <w:p w:rsidR="00EB57B8" w:rsidRPr="00EB57B8" w:rsidRDefault="00EB57B8" w:rsidP="00EB57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B57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СЕРГЕЕВСКОГО СЕЛЬСКОГО ПОСЕЛЕНИЯ</w:t>
      </w:r>
    </w:p>
    <w:p w:rsidR="00EB57B8" w:rsidRPr="00EB57B8" w:rsidRDefault="00EB57B8" w:rsidP="00EB57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B57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ПОДГОРЕНСКОГО МУНИЦИПАЛЬНОГО РАЙОНА</w:t>
      </w:r>
    </w:p>
    <w:p w:rsidR="00EB57B8" w:rsidRPr="00EB57B8" w:rsidRDefault="00EB57B8" w:rsidP="00EB57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B57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ВОРОНЕЖСКОЙ ОБЛАСТИ</w:t>
      </w:r>
    </w:p>
    <w:p w:rsidR="00EB57B8" w:rsidRPr="00EB57B8" w:rsidRDefault="00EB57B8" w:rsidP="00EB57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B57B8" w:rsidRPr="00EB57B8" w:rsidRDefault="00EB57B8" w:rsidP="00354F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B57B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РЕШЕНИЕ</w:t>
      </w:r>
    </w:p>
    <w:p w:rsidR="00EB57B8" w:rsidRPr="00EB57B8" w:rsidRDefault="00EB57B8" w:rsidP="00EB5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B57B8" w:rsidRPr="00EB57B8" w:rsidRDefault="00EB57B8" w:rsidP="00EB57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B57B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от </w:t>
      </w:r>
      <w:r w:rsidR="00D85D3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35092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</w:t>
      </w:r>
      <w:r w:rsidRPr="00EB57B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D85D3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июня</w:t>
      </w:r>
      <w:r w:rsidRPr="00EB57B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2022 года № 55</w:t>
      </w:r>
    </w:p>
    <w:p w:rsidR="00EB57B8" w:rsidRPr="00EB57B8" w:rsidRDefault="00EB57B8" w:rsidP="00EB57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B57B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Pr="00EB57B8">
        <w:rPr>
          <w:rFonts w:ascii="Times New Roman" w:eastAsia="Times New Roman" w:hAnsi="Times New Roman" w:cs="Times New Roman"/>
          <w:sz w:val="26"/>
          <w:szCs w:val="26"/>
          <w:lang w:eastAsia="ru-RU"/>
        </w:rPr>
        <w:t>.С</w:t>
      </w:r>
      <w:proofErr w:type="gramEnd"/>
      <w:r w:rsidRPr="00EB57B8">
        <w:rPr>
          <w:rFonts w:ascii="Times New Roman" w:eastAsia="Times New Roman" w:hAnsi="Times New Roman" w:cs="Times New Roman"/>
          <w:sz w:val="26"/>
          <w:szCs w:val="26"/>
          <w:lang w:eastAsia="ru-RU"/>
        </w:rPr>
        <w:t>ергеевка</w:t>
      </w:r>
      <w:proofErr w:type="spellEnd"/>
    </w:p>
    <w:p w:rsidR="00EB57B8" w:rsidRPr="00EB57B8" w:rsidRDefault="00EB57B8" w:rsidP="00EB5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378" w:type="dxa"/>
        <w:tblLook w:val="01E0" w:firstRow="1" w:lastRow="1" w:firstColumn="1" w:lastColumn="1" w:noHBand="0" w:noVBand="0"/>
      </w:tblPr>
      <w:tblGrid>
        <w:gridCol w:w="6324"/>
        <w:gridCol w:w="4054"/>
      </w:tblGrid>
      <w:tr w:rsidR="00EB57B8" w:rsidRPr="00EB57B8" w:rsidTr="00682CA1">
        <w:tc>
          <w:tcPr>
            <w:tcW w:w="6324" w:type="dxa"/>
            <w:hideMark/>
          </w:tcPr>
          <w:p w:rsidR="00EB57B8" w:rsidRPr="00EB57B8" w:rsidRDefault="00EB57B8" w:rsidP="00EB5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B57B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 внесении изменений в решение Совета народных депутатов </w:t>
            </w:r>
            <w:proofErr w:type="spellStart"/>
            <w:r w:rsidRPr="00EB57B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Сергеевского</w:t>
            </w:r>
            <w:proofErr w:type="spellEnd"/>
            <w:r w:rsidRPr="00EB57B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сельского поселения Подгоренского муниципального района Воронежской области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EB57B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 26.11.2019 года № 151  «Об установлении земельного налога»</w:t>
            </w:r>
          </w:p>
          <w:p w:rsidR="00EB57B8" w:rsidRPr="00EB57B8" w:rsidRDefault="00EB57B8" w:rsidP="00EB57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54" w:type="dxa"/>
          </w:tcPr>
          <w:p w:rsidR="00EB57B8" w:rsidRPr="00EB57B8" w:rsidRDefault="00EB57B8" w:rsidP="00EB57B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EB57B8" w:rsidRPr="00EB57B8" w:rsidRDefault="00EB57B8" w:rsidP="00EB57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B57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B57B8">
        <w:rPr>
          <w:rFonts w:ascii="Times New Roman" w:hAnsi="Times New Roman" w:cs="Times New Roman"/>
          <w:sz w:val="26"/>
          <w:szCs w:val="26"/>
        </w:rPr>
        <w:t xml:space="preserve">В целях приведения нормативных правовых актов </w:t>
      </w:r>
      <w:proofErr w:type="spellStart"/>
      <w:r w:rsidRPr="00EB57B8">
        <w:rPr>
          <w:rFonts w:ascii="Times New Roman" w:hAnsi="Times New Roman" w:cs="Times New Roman"/>
          <w:sz w:val="26"/>
          <w:szCs w:val="26"/>
        </w:rPr>
        <w:t>Сергеевского</w:t>
      </w:r>
      <w:proofErr w:type="spellEnd"/>
      <w:r w:rsidRPr="00EB57B8">
        <w:rPr>
          <w:rFonts w:ascii="Times New Roman" w:hAnsi="Times New Roman" w:cs="Times New Roman"/>
          <w:sz w:val="26"/>
          <w:szCs w:val="26"/>
        </w:rPr>
        <w:t xml:space="preserve"> сельского поселения Подгоренского муниципального района Воронежской области в соответствие с действующим законодательством, руководствуясь частью </w:t>
      </w:r>
      <w:r w:rsidRPr="00EB57B8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EB57B8">
        <w:rPr>
          <w:rFonts w:ascii="Times New Roman" w:hAnsi="Times New Roman" w:cs="Times New Roman"/>
          <w:sz w:val="26"/>
          <w:szCs w:val="26"/>
        </w:rPr>
        <w:t xml:space="preserve"> главы 31 Налогового кодекса Российской Федерации, на основании Устава </w:t>
      </w:r>
      <w:proofErr w:type="spellStart"/>
      <w:r w:rsidRPr="00EB57B8">
        <w:rPr>
          <w:rFonts w:ascii="Times New Roman" w:hAnsi="Times New Roman" w:cs="Times New Roman"/>
          <w:sz w:val="26"/>
          <w:szCs w:val="26"/>
        </w:rPr>
        <w:t>Сергеевского</w:t>
      </w:r>
      <w:proofErr w:type="spellEnd"/>
      <w:r w:rsidRPr="00EB57B8">
        <w:rPr>
          <w:rFonts w:ascii="Times New Roman" w:hAnsi="Times New Roman" w:cs="Times New Roman"/>
          <w:sz w:val="26"/>
          <w:szCs w:val="26"/>
        </w:rPr>
        <w:t xml:space="preserve"> сельского поселения, учитывая протест прокуратуры от 25.04.2022 № 2-1-2022,Совет народных депутатов </w:t>
      </w:r>
      <w:proofErr w:type="spellStart"/>
      <w:r w:rsidRPr="00EB57B8">
        <w:rPr>
          <w:rFonts w:ascii="Times New Roman" w:hAnsi="Times New Roman" w:cs="Times New Roman"/>
          <w:sz w:val="26"/>
          <w:szCs w:val="26"/>
        </w:rPr>
        <w:t>Сергеевского</w:t>
      </w:r>
      <w:proofErr w:type="spellEnd"/>
      <w:r w:rsidRPr="00EB57B8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EB57B8" w:rsidRPr="00EB57B8" w:rsidRDefault="00EB57B8" w:rsidP="00EB57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B57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:rsidR="00EB57B8" w:rsidRPr="00EB57B8" w:rsidRDefault="00EB57B8" w:rsidP="00EB5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57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изменения в решение Совета народных депутатов </w:t>
      </w:r>
      <w:proofErr w:type="spellStart"/>
      <w:r w:rsidRPr="00EB57B8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EB57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сельского поселения Подгоренского муниципального района Воронежской области от 26.11.2019 года № 151  «Об установлении земельного налога» (далее – Решение), следующего содержания:  </w:t>
      </w:r>
    </w:p>
    <w:p w:rsidR="00EB57B8" w:rsidRPr="00EB57B8" w:rsidRDefault="00EB57B8" w:rsidP="00EB5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57B8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Пункт 2 Решения изложить в следующей редакции:</w:t>
      </w:r>
    </w:p>
    <w:p w:rsidR="00EB57B8" w:rsidRPr="00EB57B8" w:rsidRDefault="00EB57B8" w:rsidP="00EB5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57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«2. </w:t>
      </w:r>
      <w:proofErr w:type="gramStart"/>
      <w:r w:rsidRPr="00EB57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Налогоплательщиками налога признаются организации и физические лица, обладающие земельными участками, признаваемыми объектом налогообложения в соответствии со </w:t>
      </w:r>
      <w:hyperlink r:id="rId6" w:history="1">
        <w:r w:rsidRPr="00EB57B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389</w:t>
        </w:r>
      </w:hyperlink>
      <w:r w:rsidRPr="00EB57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Налогового кодекса Российской Федерации, на праве собственности, праве постоянного (бессрочного) пользования или праве пожизненного наследуемого владения в пределах границ </w:t>
      </w:r>
      <w:proofErr w:type="spellStart"/>
      <w:r w:rsidRPr="00EB57B8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EB57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поселения.»;</w:t>
      </w:r>
      <w:proofErr w:type="gramEnd"/>
    </w:p>
    <w:p w:rsidR="00EB57B8" w:rsidRPr="00EB57B8" w:rsidRDefault="00EB57B8" w:rsidP="00EB5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57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Настоящее решение  вступает  в силу </w:t>
      </w:r>
      <w:proofErr w:type="gramStart"/>
      <w:r w:rsidRPr="00EB57B8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</w:t>
      </w:r>
      <w:proofErr w:type="gramEnd"/>
      <w:r w:rsidRPr="00EB57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официального опубликования  в Вестнике муниципальных правовых актов </w:t>
      </w:r>
      <w:proofErr w:type="spellStart"/>
      <w:r w:rsidRPr="00EB57B8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EB57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proofErr w:type="spellStart"/>
      <w:r w:rsidRPr="00EB57B8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EB57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Подгоренского муниципального района Воронежской области.</w:t>
      </w:r>
    </w:p>
    <w:p w:rsidR="00EB57B8" w:rsidRPr="00EB57B8" w:rsidRDefault="00EB57B8" w:rsidP="00EB57B8">
      <w:p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57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EB57B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EB57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</w:t>
      </w:r>
      <w:r w:rsidR="00BE239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</w:t>
      </w:r>
      <w:r w:rsidRPr="00EB57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оставляю </w:t>
      </w:r>
      <w:bookmarkStart w:id="0" w:name="_GoBack"/>
      <w:bookmarkEnd w:id="0"/>
      <w:r w:rsidRPr="00EB57B8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собой.</w:t>
      </w:r>
    </w:p>
    <w:p w:rsidR="00EB57B8" w:rsidRDefault="00EB57B8" w:rsidP="00EB57B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54FEB" w:rsidRPr="00EB57B8" w:rsidRDefault="00354FEB" w:rsidP="00EB57B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B57B8" w:rsidRPr="00EB57B8" w:rsidRDefault="00EB57B8" w:rsidP="00EB57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57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proofErr w:type="spellStart"/>
      <w:r w:rsidRPr="00EB57B8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EB57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B57B8" w:rsidRPr="00EB57B8" w:rsidRDefault="00EB57B8" w:rsidP="00EB57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57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                                                                          </w:t>
      </w:r>
      <w:proofErr w:type="spellStart"/>
      <w:r w:rsidRPr="00EB57B8">
        <w:rPr>
          <w:rFonts w:ascii="Times New Roman" w:eastAsia="Times New Roman" w:hAnsi="Times New Roman" w:cs="Times New Roman"/>
          <w:sz w:val="26"/>
          <w:szCs w:val="26"/>
          <w:lang w:eastAsia="ru-RU"/>
        </w:rPr>
        <w:t>Т.А.Брязгунова</w:t>
      </w:r>
      <w:proofErr w:type="spellEnd"/>
      <w:r w:rsidRPr="00EB57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sectPr w:rsidR="00EB57B8" w:rsidRPr="00EB5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45DC3"/>
    <w:multiLevelType w:val="hybridMultilevel"/>
    <w:tmpl w:val="A96AFC6C"/>
    <w:lvl w:ilvl="0" w:tplc="48A41B54">
      <w:start w:val="1"/>
      <w:numFmt w:val="decimal"/>
      <w:lvlText w:val="%1."/>
      <w:lvlJc w:val="left"/>
      <w:pPr>
        <w:ind w:left="100" w:hanging="4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9"/>
        <w:szCs w:val="29"/>
        <w:lang w:val="ru-RU" w:eastAsia="en-US" w:bidi="ar-SA"/>
      </w:rPr>
    </w:lvl>
    <w:lvl w:ilvl="1" w:tplc="C60EA6D4">
      <w:numFmt w:val="bullet"/>
      <w:lvlText w:val="•"/>
      <w:lvlJc w:val="left"/>
      <w:pPr>
        <w:ind w:left="1076" w:hanging="400"/>
      </w:pPr>
      <w:rPr>
        <w:rFonts w:hint="default"/>
        <w:lang w:val="ru-RU" w:eastAsia="en-US" w:bidi="ar-SA"/>
      </w:rPr>
    </w:lvl>
    <w:lvl w:ilvl="2" w:tplc="A96060D8">
      <w:numFmt w:val="bullet"/>
      <w:lvlText w:val="•"/>
      <w:lvlJc w:val="left"/>
      <w:pPr>
        <w:ind w:left="2052" w:hanging="400"/>
      </w:pPr>
      <w:rPr>
        <w:rFonts w:hint="default"/>
        <w:lang w:val="ru-RU" w:eastAsia="en-US" w:bidi="ar-SA"/>
      </w:rPr>
    </w:lvl>
    <w:lvl w:ilvl="3" w:tplc="B00EA338">
      <w:numFmt w:val="bullet"/>
      <w:lvlText w:val="•"/>
      <w:lvlJc w:val="left"/>
      <w:pPr>
        <w:ind w:left="3028" w:hanging="400"/>
      </w:pPr>
      <w:rPr>
        <w:rFonts w:hint="default"/>
        <w:lang w:val="ru-RU" w:eastAsia="en-US" w:bidi="ar-SA"/>
      </w:rPr>
    </w:lvl>
    <w:lvl w:ilvl="4" w:tplc="0BB0DABC">
      <w:numFmt w:val="bullet"/>
      <w:lvlText w:val="•"/>
      <w:lvlJc w:val="left"/>
      <w:pPr>
        <w:ind w:left="4004" w:hanging="400"/>
      </w:pPr>
      <w:rPr>
        <w:rFonts w:hint="default"/>
        <w:lang w:val="ru-RU" w:eastAsia="en-US" w:bidi="ar-SA"/>
      </w:rPr>
    </w:lvl>
    <w:lvl w:ilvl="5" w:tplc="110E8BDE">
      <w:numFmt w:val="bullet"/>
      <w:lvlText w:val="•"/>
      <w:lvlJc w:val="left"/>
      <w:pPr>
        <w:ind w:left="4980" w:hanging="400"/>
      </w:pPr>
      <w:rPr>
        <w:rFonts w:hint="default"/>
        <w:lang w:val="ru-RU" w:eastAsia="en-US" w:bidi="ar-SA"/>
      </w:rPr>
    </w:lvl>
    <w:lvl w:ilvl="6" w:tplc="3F22563C">
      <w:numFmt w:val="bullet"/>
      <w:lvlText w:val="•"/>
      <w:lvlJc w:val="left"/>
      <w:pPr>
        <w:ind w:left="5956" w:hanging="400"/>
      </w:pPr>
      <w:rPr>
        <w:rFonts w:hint="default"/>
        <w:lang w:val="ru-RU" w:eastAsia="en-US" w:bidi="ar-SA"/>
      </w:rPr>
    </w:lvl>
    <w:lvl w:ilvl="7" w:tplc="8C703CF8">
      <w:numFmt w:val="bullet"/>
      <w:lvlText w:val="•"/>
      <w:lvlJc w:val="left"/>
      <w:pPr>
        <w:ind w:left="6932" w:hanging="400"/>
      </w:pPr>
      <w:rPr>
        <w:rFonts w:hint="default"/>
        <w:lang w:val="ru-RU" w:eastAsia="en-US" w:bidi="ar-SA"/>
      </w:rPr>
    </w:lvl>
    <w:lvl w:ilvl="8" w:tplc="7E841E6A">
      <w:numFmt w:val="bullet"/>
      <w:lvlText w:val="•"/>
      <w:lvlJc w:val="left"/>
      <w:pPr>
        <w:ind w:left="7908" w:hanging="400"/>
      </w:pPr>
      <w:rPr>
        <w:rFonts w:hint="default"/>
        <w:lang w:val="ru-RU" w:eastAsia="en-US" w:bidi="ar-SA"/>
      </w:rPr>
    </w:lvl>
  </w:abstractNum>
  <w:abstractNum w:abstractNumId="1">
    <w:nsid w:val="3ECF5B94"/>
    <w:multiLevelType w:val="hybridMultilevel"/>
    <w:tmpl w:val="32925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B8"/>
    <w:rsid w:val="0035092B"/>
    <w:rsid w:val="00354FEB"/>
    <w:rsid w:val="0056024E"/>
    <w:rsid w:val="00BE2398"/>
    <w:rsid w:val="00D85D36"/>
    <w:rsid w:val="00EB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7B8"/>
    <w:pPr>
      <w:ind w:left="720"/>
      <w:contextualSpacing/>
    </w:pPr>
  </w:style>
  <w:style w:type="paragraph" w:customStyle="1" w:styleId="ConsPlusTitle">
    <w:name w:val="ConsPlusTitle"/>
    <w:uiPriority w:val="99"/>
    <w:rsid w:val="00EB57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7B8"/>
    <w:pPr>
      <w:ind w:left="720"/>
      <w:contextualSpacing/>
    </w:pPr>
  </w:style>
  <w:style w:type="paragraph" w:customStyle="1" w:styleId="ConsPlusTitle">
    <w:name w:val="ConsPlusTitle"/>
    <w:uiPriority w:val="99"/>
    <w:rsid w:val="00EB57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55A3EFA3258AD0F09227B0C7FC09FCCD767909D856D8C75776C41D02E84D4EC2A8E6B5190737B00100B7A678042EFE3AA7A66854526E03D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Сергеевка</dc:creator>
  <cp:lastModifiedBy>Сергеевка</cp:lastModifiedBy>
  <cp:revision>4</cp:revision>
  <cp:lastPrinted>2022-05-27T13:11:00Z</cp:lastPrinted>
  <dcterms:created xsi:type="dcterms:W3CDTF">2022-05-27T12:50:00Z</dcterms:created>
  <dcterms:modified xsi:type="dcterms:W3CDTF">2022-06-30T06:08:00Z</dcterms:modified>
</cp:coreProperties>
</file>