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F8" w:rsidRDefault="00F612F8" w:rsidP="00F61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F612F8" w:rsidRPr="004245BF" w:rsidRDefault="00F612F8" w:rsidP="00F61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пери</w:t>
      </w:r>
      <w:r w:rsidR="00CD34EE">
        <w:rPr>
          <w:rFonts w:ascii="Times New Roman" w:hAnsi="Times New Roman"/>
          <w:sz w:val="24"/>
          <w:szCs w:val="24"/>
        </w:rPr>
        <w:t>од с 1 января по 31 декабря 2019</w:t>
      </w:r>
    </w:p>
    <w:p w:rsidR="00F612F8" w:rsidRDefault="00F612F8" w:rsidP="00F612F8"/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701"/>
        <w:gridCol w:w="2297"/>
        <w:gridCol w:w="1531"/>
        <w:gridCol w:w="1729"/>
        <w:gridCol w:w="3402"/>
        <w:gridCol w:w="2835"/>
      </w:tblGrid>
      <w:tr w:rsidR="00F612F8" w:rsidRPr="00C377BB" w:rsidTr="00E32EA2">
        <w:trPr>
          <w:trHeight w:val="832"/>
        </w:trPr>
        <w:tc>
          <w:tcPr>
            <w:tcW w:w="567" w:type="dxa"/>
            <w:vMerge w:val="restart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№ </w:t>
            </w:r>
            <w:proofErr w:type="gramStart"/>
            <w:r w:rsidRPr="00C377BB">
              <w:rPr>
                <w:rFonts w:ascii="Times New Roman" w:hAnsi="Times New Roman"/>
              </w:rPr>
              <w:t>п</w:t>
            </w:r>
            <w:proofErr w:type="gramEnd"/>
            <w:r w:rsidRPr="00C377BB">
              <w:rPr>
                <w:rFonts w:ascii="Times New Roman" w:hAnsi="Times New Roman"/>
              </w:rPr>
              <w:t>/п</w:t>
            </w:r>
          </w:p>
        </w:tc>
        <w:tc>
          <w:tcPr>
            <w:tcW w:w="1956" w:type="dxa"/>
            <w:vMerge w:val="restart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557" w:type="dxa"/>
            <w:gridSpan w:val="3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F612F8" w:rsidRPr="00C377BB" w:rsidTr="00E32EA2">
        <w:trPr>
          <w:trHeight w:val="945"/>
        </w:trPr>
        <w:tc>
          <w:tcPr>
            <w:tcW w:w="567" w:type="dxa"/>
            <w:vMerge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531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C377BB">
              <w:rPr>
                <w:rFonts w:ascii="Times New Roman" w:hAnsi="Times New Roman"/>
              </w:rPr>
              <w:t>кв</w:t>
            </w:r>
            <w:proofErr w:type="gramStart"/>
            <w:r w:rsidRPr="00C377B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C377BB">
              <w:rPr>
                <w:rFonts w:ascii="Times New Roman" w:hAnsi="Times New Roman"/>
              </w:rPr>
              <w:t>)</w:t>
            </w:r>
          </w:p>
        </w:tc>
        <w:tc>
          <w:tcPr>
            <w:tcW w:w="1729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2F8" w:rsidRPr="00C377BB" w:rsidTr="00E32EA2">
        <w:trPr>
          <w:trHeight w:val="262"/>
        </w:trPr>
        <w:tc>
          <w:tcPr>
            <w:tcW w:w="567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8</w:t>
            </w:r>
          </w:p>
        </w:tc>
      </w:tr>
      <w:tr w:rsidR="00F612F8" w:rsidRPr="00C377BB" w:rsidTr="00E32EA2">
        <w:trPr>
          <w:trHeight w:val="1515"/>
        </w:trPr>
        <w:tc>
          <w:tcPr>
            <w:tcW w:w="567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77BB">
              <w:rPr>
                <w:rFonts w:ascii="Times New Roman" w:hAnsi="Times New Roman"/>
              </w:rPr>
              <w:t>Брязгунова</w:t>
            </w:r>
            <w:proofErr w:type="spellEnd"/>
            <w:r w:rsidRPr="00C37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Татьяна Анатольевна</w:t>
            </w:r>
          </w:p>
        </w:tc>
        <w:tc>
          <w:tcPr>
            <w:tcW w:w="1701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Pr="00C377BB">
              <w:rPr>
                <w:rFonts w:ascii="Times New Roman" w:hAnsi="Times New Roman"/>
              </w:rPr>
              <w:t>Сергеевского</w:t>
            </w:r>
            <w:proofErr w:type="spellEnd"/>
            <w:r w:rsidRPr="00C377B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Земельный участок</w:t>
            </w: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F612F8" w:rsidRPr="00C377BB" w:rsidRDefault="00F612F8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76,3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3453</w:t>
            </w:r>
          </w:p>
        </w:tc>
        <w:tc>
          <w:tcPr>
            <w:tcW w:w="1729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Россия</w:t>
            </w: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F612F8" w:rsidRPr="00C377BB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C377BB">
              <w:rPr>
                <w:rFonts w:ascii="Times New Roman" w:hAnsi="Times New Roman"/>
              </w:rPr>
              <w:t>: ВАЗ Нива 2123</w:t>
            </w:r>
          </w:p>
        </w:tc>
        <w:tc>
          <w:tcPr>
            <w:tcW w:w="2835" w:type="dxa"/>
          </w:tcPr>
          <w:p w:rsidR="00F612F8" w:rsidRPr="00C377BB" w:rsidRDefault="00CD34EE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700036,74</w:t>
            </w:r>
          </w:p>
        </w:tc>
      </w:tr>
    </w:tbl>
    <w:p w:rsidR="00F612F8" w:rsidRDefault="00F612F8" w:rsidP="00F612F8"/>
    <w:p w:rsidR="00F612F8" w:rsidRPr="00CF013F" w:rsidRDefault="00F612F8" w:rsidP="00F612F8">
      <w:pPr>
        <w:rPr>
          <w:rFonts w:ascii="Times New Roman" w:hAnsi="Times New Roman"/>
          <w:sz w:val="24"/>
          <w:szCs w:val="24"/>
        </w:rPr>
      </w:pPr>
      <w:r w:rsidRPr="00CF013F">
        <w:rPr>
          <w:rFonts w:ascii="Times New Roman" w:hAnsi="Times New Roman"/>
          <w:sz w:val="24"/>
          <w:szCs w:val="24"/>
        </w:rPr>
        <w:t xml:space="preserve">Верно: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01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F013F">
        <w:rPr>
          <w:rFonts w:ascii="Times New Roman" w:hAnsi="Times New Roman"/>
          <w:sz w:val="24"/>
          <w:szCs w:val="24"/>
        </w:rPr>
        <w:t>Т.А.Брязгунова</w:t>
      </w:r>
      <w:proofErr w:type="spellEnd"/>
    </w:p>
    <w:p w:rsidR="00F612F8" w:rsidRDefault="00F612F8" w:rsidP="00F612F8">
      <w:pPr>
        <w:jc w:val="center"/>
        <w:rPr>
          <w:rFonts w:ascii="Times New Roman" w:hAnsi="Times New Roman"/>
          <w:sz w:val="24"/>
          <w:szCs w:val="24"/>
        </w:rPr>
      </w:pPr>
    </w:p>
    <w:p w:rsidR="00F612F8" w:rsidRDefault="00F612F8" w:rsidP="00F612F8">
      <w:pPr>
        <w:jc w:val="center"/>
        <w:rPr>
          <w:rFonts w:ascii="Times New Roman" w:hAnsi="Times New Roman"/>
          <w:sz w:val="24"/>
          <w:szCs w:val="24"/>
        </w:rPr>
      </w:pPr>
    </w:p>
    <w:p w:rsidR="00F612F8" w:rsidRDefault="00F612F8" w:rsidP="00F612F8">
      <w:pPr>
        <w:jc w:val="center"/>
        <w:rPr>
          <w:rFonts w:ascii="Times New Roman" w:hAnsi="Times New Roman"/>
          <w:sz w:val="24"/>
          <w:szCs w:val="24"/>
        </w:rPr>
      </w:pPr>
    </w:p>
    <w:p w:rsidR="00F612F8" w:rsidRDefault="00F612F8" w:rsidP="00F612F8">
      <w:pPr>
        <w:jc w:val="center"/>
        <w:rPr>
          <w:rFonts w:ascii="Times New Roman" w:hAnsi="Times New Roman"/>
          <w:sz w:val="24"/>
          <w:szCs w:val="24"/>
        </w:rPr>
      </w:pPr>
    </w:p>
    <w:p w:rsidR="00F612F8" w:rsidRPr="00502AEF" w:rsidRDefault="00F612F8" w:rsidP="00F612F8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F612F8" w:rsidRPr="00502AEF" w:rsidRDefault="00F612F8" w:rsidP="00F612F8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502AEF"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 w:rsidRPr="00502AEF">
        <w:rPr>
          <w:rFonts w:ascii="Times New Roman" w:hAnsi="Times New Roman"/>
          <w:sz w:val="24"/>
          <w:szCs w:val="24"/>
        </w:rPr>
        <w:t xml:space="preserve"> за период с 1 января по 31 декабря 201</w:t>
      </w:r>
      <w:r w:rsidR="00CD34EE">
        <w:rPr>
          <w:rFonts w:ascii="Times New Roman" w:hAnsi="Times New Roman"/>
          <w:sz w:val="24"/>
          <w:szCs w:val="24"/>
        </w:rPr>
        <w:t>9</w:t>
      </w:r>
      <w:r w:rsidRPr="00502AEF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9"/>
        <w:gridCol w:w="1784"/>
        <w:gridCol w:w="1984"/>
        <w:gridCol w:w="1276"/>
        <w:gridCol w:w="1984"/>
        <w:gridCol w:w="3402"/>
        <w:gridCol w:w="2835"/>
      </w:tblGrid>
      <w:tr w:rsidR="00F612F8" w:rsidRPr="008F1B14" w:rsidTr="00E32EA2">
        <w:trPr>
          <w:trHeight w:val="832"/>
        </w:trPr>
        <w:tc>
          <w:tcPr>
            <w:tcW w:w="567" w:type="dxa"/>
            <w:vMerge w:val="restart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№ </w:t>
            </w:r>
            <w:proofErr w:type="gramStart"/>
            <w:r w:rsidRPr="008F1B14">
              <w:rPr>
                <w:rFonts w:ascii="Times New Roman" w:hAnsi="Times New Roman"/>
              </w:rPr>
              <w:t>п</w:t>
            </w:r>
            <w:proofErr w:type="gramEnd"/>
            <w:r w:rsidRPr="008F1B14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43" w:type="dxa"/>
            <w:gridSpan w:val="2"/>
            <w:vMerge w:val="restart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244" w:type="dxa"/>
            <w:gridSpan w:val="3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F612F8" w:rsidRPr="008F1B14" w:rsidTr="00E32EA2">
        <w:trPr>
          <w:trHeight w:val="945"/>
        </w:trPr>
        <w:tc>
          <w:tcPr>
            <w:tcW w:w="567" w:type="dxa"/>
            <w:vMerge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F1B14">
              <w:rPr>
                <w:rFonts w:ascii="Times New Roman" w:hAnsi="Times New Roman"/>
              </w:rPr>
              <w:t>кв</w:t>
            </w:r>
            <w:proofErr w:type="gramStart"/>
            <w:r w:rsidRPr="008F1B1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</w:p>
        </w:tc>
      </w:tr>
      <w:tr w:rsidR="00F612F8" w:rsidRPr="008F1B14" w:rsidTr="00E32EA2">
        <w:trPr>
          <w:trHeight w:val="262"/>
        </w:trPr>
        <w:tc>
          <w:tcPr>
            <w:tcW w:w="567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2</w:t>
            </w:r>
          </w:p>
        </w:tc>
        <w:tc>
          <w:tcPr>
            <w:tcW w:w="1784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F612F8" w:rsidRPr="008F1B14" w:rsidRDefault="00F612F8" w:rsidP="00E32EA2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8</w:t>
            </w:r>
          </w:p>
        </w:tc>
      </w:tr>
      <w:tr w:rsidR="00F612F8" w:rsidRPr="008F1B14" w:rsidTr="00E32EA2">
        <w:trPr>
          <w:trHeight w:val="262"/>
        </w:trPr>
        <w:tc>
          <w:tcPr>
            <w:tcW w:w="567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1B14">
              <w:rPr>
                <w:rFonts w:ascii="Times New Roman" w:hAnsi="Times New Roman"/>
              </w:rPr>
              <w:t>Невалёная</w:t>
            </w:r>
            <w:proofErr w:type="spellEnd"/>
            <w:r w:rsidRPr="008F1B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784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Зам. главы администрации </w:t>
            </w:r>
            <w:proofErr w:type="spellStart"/>
            <w:r w:rsidRPr="008F1B14">
              <w:rPr>
                <w:rFonts w:ascii="Times New Roman" w:hAnsi="Times New Roman"/>
              </w:rPr>
              <w:t>Сергеевского</w:t>
            </w:r>
            <w:proofErr w:type="spellEnd"/>
            <w:r w:rsidRPr="008F1B1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 xml:space="preserve">ом </w:t>
            </w:r>
            <w:r w:rsidRPr="008F1B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бессрочное пользование)</w:t>
            </w: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безвозмездное бессрочное пользование</w:t>
            </w:r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</w:tcPr>
          <w:p w:rsidR="00F612F8" w:rsidRPr="008F1B14" w:rsidRDefault="00F612F8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F612F8" w:rsidRPr="008F1B14" w:rsidRDefault="00CD34EE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300101,67</w:t>
            </w:r>
          </w:p>
        </w:tc>
      </w:tr>
      <w:tr w:rsidR="00F612F8" w:rsidRPr="008F1B14" w:rsidTr="00E32EA2">
        <w:trPr>
          <w:trHeight w:val="262"/>
        </w:trPr>
        <w:tc>
          <w:tcPr>
            <w:tcW w:w="567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4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D34EE" w:rsidRDefault="00CD34EE" w:rsidP="00CD3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8F1B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D34EE" w:rsidRPr="008F1B14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Земельный участок (индивидуальная собственность)</w:t>
            </w:r>
          </w:p>
          <w:p w:rsidR="00CD34EE" w:rsidRDefault="00CD34EE" w:rsidP="00CD34EE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</w:t>
            </w:r>
            <w:r w:rsidR="00AD2C62"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AD2C62" w:rsidRDefault="00AD2C62" w:rsidP="00CD34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AD2C6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пай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60/63960 </w:t>
            </w:r>
            <w:r>
              <w:rPr>
                <w:rFonts w:ascii="Times New Roman" w:hAnsi="Times New Roman"/>
              </w:rPr>
              <w:t>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Pr="008F1B14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1140</w:t>
            </w: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2518,5</w:t>
            </w: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Pr="008F1B14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78450000</w:t>
            </w:r>
          </w:p>
        </w:tc>
        <w:tc>
          <w:tcPr>
            <w:tcW w:w="1984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Россия</w:t>
            </w: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Pr="008F1B14" w:rsidRDefault="00CD34EE" w:rsidP="00CD34EE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D34EE" w:rsidRDefault="00CD34EE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12F8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Россия</w:t>
            </w: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AD2C6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2C62" w:rsidRDefault="00AD2C62" w:rsidP="00AD2C62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AD2C62" w:rsidRPr="008F1B14" w:rsidRDefault="00AD2C62" w:rsidP="00E32EA2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F612F8" w:rsidRPr="008F1B14" w:rsidRDefault="00F612F8" w:rsidP="00E32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  <w:r w:rsidRPr="008F1B14">
              <w:rPr>
                <w:rFonts w:ascii="Times New Roman" w:hAnsi="Times New Roman"/>
              </w:rPr>
              <w:t xml:space="preserve"> </w:t>
            </w:r>
            <w:r w:rsidRPr="00954FD4">
              <w:rPr>
                <w:rFonts w:ascii="Times New Roman" w:hAnsi="Times New Roman"/>
              </w:rPr>
              <w:t xml:space="preserve">Фольксваген </w:t>
            </w:r>
            <w:r>
              <w:rPr>
                <w:rFonts w:ascii="Times New Roman" w:hAnsi="Times New Roman"/>
              </w:rPr>
              <w:t xml:space="preserve">Т-4 </w:t>
            </w:r>
            <w:r w:rsidRPr="00954FD4">
              <w:rPr>
                <w:rFonts w:ascii="Times New Roman" w:hAnsi="Times New Roman"/>
              </w:rPr>
              <w:t>транспортер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F612F8" w:rsidRPr="008F1B14" w:rsidRDefault="00CD34EE" w:rsidP="00E32E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261991,53</w:t>
            </w:r>
          </w:p>
        </w:tc>
      </w:tr>
    </w:tbl>
    <w:p w:rsidR="00F612F8" w:rsidRDefault="00F612F8" w:rsidP="00F612F8">
      <w:r>
        <w:rPr>
          <w:rFonts w:ascii="Times New Roman" w:hAnsi="Times New Roman"/>
          <w:sz w:val="24"/>
          <w:szCs w:val="24"/>
        </w:rPr>
        <w:lastRenderedPageBreak/>
        <w:t>В</w:t>
      </w:r>
      <w:r w:rsidRPr="00673246">
        <w:rPr>
          <w:rFonts w:ascii="Times New Roman" w:hAnsi="Times New Roman"/>
          <w:sz w:val="24"/>
          <w:szCs w:val="24"/>
        </w:rPr>
        <w:t xml:space="preserve">ерно: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32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3246">
        <w:rPr>
          <w:rFonts w:ascii="Times New Roman" w:hAnsi="Times New Roman"/>
          <w:sz w:val="24"/>
          <w:szCs w:val="24"/>
        </w:rPr>
        <w:t>О.В.Невалёная</w:t>
      </w:r>
      <w:proofErr w:type="spellEnd"/>
    </w:p>
    <w:p w:rsidR="00F612F8" w:rsidRDefault="00F612F8" w:rsidP="00F612F8"/>
    <w:p w:rsidR="0059072B" w:rsidRDefault="0059072B"/>
    <w:sectPr w:rsidR="0059072B" w:rsidSect="00FF2D4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F8"/>
    <w:rsid w:val="0059072B"/>
    <w:rsid w:val="00AD2C62"/>
    <w:rsid w:val="00CD34EE"/>
    <w:rsid w:val="00F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dcterms:created xsi:type="dcterms:W3CDTF">2020-04-29T05:36:00Z</dcterms:created>
  <dcterms:modified xsi:type="dcterms:W3CDTF">2020-04-29T13:26:00Z</dcterms:modified>
</cp:coreProperties>
</file>