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FA" w:rsidRPr="0007787F" w:rsidRDefault="00C10D79" w:rsidP="007F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F61FA" w:rsidRPr="0007787F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7F61FA" w:rsidRPr="0007787F" w:rsidRDefault="007F61FA" w:rsidP="007F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7F61FA" w:rsidRPr="0007787F" w:rsidRDefault="007F61FA" w:rsidP="007F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7F61FA" w:rsidRPr="0007787F" w:rsidRDefault="007F61FA" w:rsidP="007F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7F61FA" w:rsidRPr="0007787F" w:rsidRDefault="007F61FA" w:rsidP="007F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1FA" w:rsidRPr="0007787F" w:rsidRDefault="007F61FA" w:rsidP="007F61F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787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07787F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7F61FA" w:rsidRPr="0007787F" w:rsidRDefault="007F61FA" w:rsidP="007F61F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1FA" w:rsidRPr="0007787F" w:rsidRDefault="007F61FA" w:rsidP="007F61F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166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1616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июня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2020 года</w:t>
      </w: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1/3</w:t>
      </w:r>
    </w:p>
    <w:p w:rsidR="007F61FA" w:rsidRDefault="007F61FA" w:rsidP="00143B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B2C" w:rsidRPr="007F61FA" w:rsidRDefault="00143B2C" w:rsidP="00143B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1FA">
        <w:rPr>
          <w:rFonts w:ascii="Times New Roman" w:eastAsia="Calibri" w:hAnsi="Times New Roman" w:cs="Times New Roman"/>
          <w:b/>
          <w:sz w:val="28"/>
          <w:szCs w:val="28"/>
        </w:rPr>
        <w:t>О перечне и формах документов, представляемых</w:t>
      </w:r>
    </w:p>
    <w:p w:rsidR="00143B2C" w:rsidRPr="007F61FA" w:rsidRDefault="00143B2C" w:rsidP="00143B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1FA">
        <w:rPr>
          <w:rFonts w:ascii="Times New Roman" w:eastAsia="Calibri" w:hAnsi="Times New Roman" w:cs="Times New Roman"/>
          <w:b/>
          <w:sz w:val="28"/>
          <w:szCs w:val="28"/>
        </w:rPr>
        <w:t>избирательными объединениями и кандидатами</w:t>
      </w:r>
    </w:p>
    <w:p w:rsidR="00143B2C" w:rsidRPr="007F61FA" w:rsidRDefault="00143B2C" w:rsidP="00143B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1FA">
        <w:rPr>
          <w:rFonts w:ascii="Times New Roman" w:eastAsia="Calibri" w:hAnsi="Times New Roman" w:cs="Times New Roman"/>
          <w:b/>
          <w:sz w:val="28"/>
          <w:szCs w:val="28"/>
        </w:rPr>
        <w:t>при проведении выборов депутатов Совета</w:t>
      </w:r>
    </w:p>
    <w:p w:rsidR="00143B2C" w:rsidRPr="007F61FA" w:rsidRDefault="00143B2C" w:rsidP="00143B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1FA">
        <w:rPr>
          <w:rFonts w:ascii="Times New Roman" w:eastAsia="Calibri" w:hAnsi="Times New Roman" w:cs="Times New Roman"/>
          <w:b/>
          <w:sz w:val="28"/>
          <w:szCs w:val="28"/>
        </w:rPr>
        <w:t xml:space="preserve">народных депутатов </w:t>
      </w:r>
      <w:proofErr w:type="spellStart"/>
      <w:r w:rsidR="007F61FA"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proofErr w:type="spellEnd"/>
      <w:r w:rsidRPr="007F61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F61FA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</w:p>
    <w:p w:rsidR="00143B2C" w:rsidRPr="007F61FA" w:rsidRDefault="00143B2C" w:rsidP="00143B2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1FA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Подгоренского муниципального района </w:t>
      </w:r>
    </w:p>
    <w:p w:rsidR="00143B2C" w:rsidRPr="007F61FA" w:rsidRDefault="00143B2C" w:rsidP="00143B2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1FA">
        <w:rPr>
          <w:rFonts w:ascii="Times New Roman" w:eastAsia="Calibri" w:hAnsi="Times New Roman" w:cs="Times New Roman"/>
          <w:b/>
          <w:sz w:val="28"/>
          <w:szCs w:val="28"/>
        </w:rPr>
        <w:t xml:space="preserve">Воронежской области </w:t>
      </w:r>
      <w:r w:rsidR="007F61FA"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7F61FA">
        <w:rPr>
          <w:rFonts w:ascii="Times New Roman" w:eastAsia="Calibri" w:hAnsi="Times New Roman" w:cs="Times New Roman"/>
          <w:b/>
          <w:sz w:val="28"/>
          <w:szCs w:val="28"/>
        </w:rPr>
        <w:t xml:space="preserve"> созыва.</w:t>
      </w:r>
    </w:p>
    <w:p w:rsidR="00143B2C" w:rsidRPr="00BC2692" w:rsidRDefault="00143B2C" w:rsidP="00143B2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B2C" w:rsidRPr="007D1271" w:rsidRDefault="00143B2C" w:rsidP="00143B2C">
      <w:pPr>
        <w:tabs>
          <w:tab w:val="left" w:pos="468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BC2692">
        <w:rPr>
          <w:rFonts w:ascii="Times New Roman" w:eastAsia="Calibri" w:hAnsi="Times New Roman" w:cs="Times New Roman"/>
          <w:sz w:val="28"/>
          <w:szCs w:val="28"/>
        </w:rPr>
        <w:t>В соответствии со статьей 3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 Закона Воронежс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кой области от 27 июня 2007 года </w:t>
      </w: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 № 87-ОЗ «Избирательный кодекс Воронежской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Pr="00BC2692">
        <w:rPr>
          <w:rFonts w:ascii="Times New Roman" w:eastAsia="Calibri" w:hAnsi="Times New Roman" w:cs="Times New Roman"/>
          <w:sz w:val="28"/>
          <w:szCs w:val="28"/>
        </w:rPr>
        <w:t>тодическими рекомендациями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вопросам, связанным  с выдвижением и регистрацией кандидатов, списков кандидатов на выборах в органы местного самоуправления на территории Воронежской области</w:t>
      </w:r>
      <w:r w:rsidRPr="00BC2692">
        <w:rPr>
          <w:rFonts w:ascii="Times New Roman" w:eastAsia="Calibri" w:hAnsi="Times New Roman" w:cs="Times New Roman"/>
          <w:sz w:val="28"/>
          <w:szCs w:val="28"/>
        </w:rPr>
        <w:t>, утвержденными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иссии Воронежской области от 3  июня 2020 года № 130/850 </w:t>
      </w:r>
      <w:r w:rsidRPr="00BC269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69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Примерным перечнем документов, представляемых в избирательные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 проведении выборов </w:t>
      </w:r>
      <w:r w:rsidRPr="00F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Избирательной комиссии Воронежской области от 11 июня 2020 года № 133/876-6, Избирательная комиссия </w:t>
      </w:r>
      <w:proofErr w:type="spellStart"/>
      <w:r w:rsidR="007F6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D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43B2C" w:rsidRPr="00BC2692" w:rsidRDefault="00143B2C" w:rsidP="00143B2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Использовать в работе Методические рекомендации по вопросам, связанным с выдвижением и регистрацией кандидатов, списков кандидатов на выборах в органы местного самоуправления на территории Воронежской области, утвержденные решением Избирательной комиссии Воронежской области от 3 июня 2020 года № 130/850-6,</w:t>
      </w:r>
      <w:r w:rsidR="007F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размещенным на официальном сайте Избирательной комиссии Воронежской области в сети Интернет – </w:t>
      </w:r>
      <w:r w:rsidRPr="00341FA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341FA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341FA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voronezh</w:t>
      </w:r>
      <w:proofErr w:type="spellEnd"/>
      <w:r w:rsidRPr="00341FA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341FA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izbirkom</w:t>
      </w:r>
      <w:proofErr w:type="spellEnd"/>
      <w:r w:rsidRPr="00341FA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341FA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41FA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</w:p>
    <w:p w:rsidR="00143B2C" w:rsidRDefault="00143B2C" w:rsidP="00143B2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Использовать в работе Примерный перечень документов,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представляемых в избирательные комиссии при проведении выборов депутатов представительного органа муниципального образования, утвержденный решением Избирательной комиссии Воронежской области от 11 июня 2020 года № 133/876-6, размещенный на официальном сайте Избирательной комиссии Воронежской области в сети Интернет -</w:t>
      </w:r>
      <w:r w:rsidRPr="006A72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6A722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A722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A722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voronezh</w:t>
        </w:r>
        <w:proofErr w:type="spellEnd"/>
        <w:r w:rsidRPr="006A722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A722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izbirkom</w:t>
        </w:r>
        <w:proofErr w:type="spellEnd"/>
        <w:r w:rsidRPr="006A722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A722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7221">
        <w:rPr>
          <w:rFonts w:ascii="Times New Roman" w:eastAsia="Calibri" w:hAnsi="Times New Roman" w:cs="Times New Roman"/>
          <w:sz w:val="28"/>
          <w:szCs w:val="28"/>
        </w:rPr>
        <w:t>., в части, касающейся перечня и форм документов, представляемых уполномоченными представителями избирательных объединений для заверения списка кандидатов, кандидатами для уведомления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выдвижении и регистрации кандидатов на выборах депутатов Совета народных депутатов </w:t>
      </w:r>
      <w:proofErr w:type="spellStart"/>
      <w:r w:rsidR="007F61FA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7F61FA">
        <w:rPr>
          <w:rFonts w:ascii="Times New Roman" w:eastAsia="Calibri" w:hAnsi="Times New Roman" w:cs="Times New Roman"/>
          <w:sz w:val="28"/>
          <w:szCs w:val="28"/>
        </w:rPr>
        <w:t>четвертого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созыва по мажоритарной системе, по  </w:t>
      </w:r>
      <w:proofErr w:type="spellStart"/>
      <w:r w:rsidR="007F61FA">
        <w:rPr>
          <w:rFonts w:ascii="Times New Roman" w:eastAsia="Calibri" w:hAnsi="Times New Roman" w:cs="Times New Roman"/>
          <w:sz w:val="28"/>
          <w:szCs w:val="28"/>
        </w:rPr>
        <w:t>Сергеевскому</w:t>
      </w:r>
      <w:proofErr w:type="spellEnd"/>
      <w:r w:rsidR="007F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="007F61FA">
        <w:rPr>
          <w:rFonts w:ascii="Times New Roman" w:eastAsia="Calibri" w:hAnsi="Times New Roman" w:cs="Times New Roman"/>
          <w:sz w:val="28"/>
          <w:szCs w:val="28"/>
        </w:rPr>
        <w:t xml:space="preserve"> округу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7F61F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1FA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proofErr w:type="spellStart"/>
      <w:r w:rsidR="007F61FA">
        <w:rPr>
          <w:rFonts w:ascii="Times New Roman" w:eastAsia="Calibri" w:hAnsi="Times New Roman" w:cs="Times New Roman"/>
          <w:sz w:val="28"/>
          <w:szCs w:val="28"/>
        </w:rPr>
        <w:t>Сергеевскому</w:t>
      </w:r>
      <w:proofErr w:type="spellEnd"/>
      <w:r w:rsidR="007F61FA">
        <w:rPr>
          <w:rFonts w:ascii="Times New Roman" w:eastAsia="Calibri" w:hAnsi="Times New Roman" w:cs="Times New Roman"/>
          <w:sz w:val="28"/>
          <w:szCs w:val="28"/>
        </w:rPr>
        <w:t xml:space="preserve"> двухмандатному округу  № 2, </w:t>
      </w:r>
      <w:proofErr w:type="spellStart"/>
      <w:r w:rsidR="007F61FA">
        <w:rPr>
          <w:rFonts w:ascii="Times New Roman" w:eastAsia="Calibri" w:hAnsi="Times New Roman" w:cs="Times New Roman"/>
          <w:sz w:val="28"/>
          <w:szCs w:val="28"/>
        </w:rPr>
        <w:t>Кулешовскому</w:t>
      </w:r>
      <w:proofErr w:type="spellEnd"/>
      <w:r w:rsidR="007F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61FA">
        <w:rPr>
          <w:rFonts w:ascii="Times New Roman" w:eastAsia="Calibri" w:hAnsi="Times New Roman" w:cs="Times New Roman"/>
          <w:sz w:val="28"/>
          <w:szCs w:val="28"/>
        </w:rPr>
        <w:t>трехмандатному</w:t>
      </w:r>
      <w:proofErr w:type="spellEnd"/>
      <w:r w:rsidR="007F61FA">
        <w:rPr>
          <w:rFonts w:ascii="Times New Roman" w:eastAsia="Calibri" w:hAnsi="Times New Roman" w:cs="Times New Roman"/>
          <w:sz w:val="28"/>
          <w:szCs w:val="28"/>
        </w:rPr>
        <w:t xml:space="preserve"> округу № 3.</w:t>
      </w:r>
      <w:proofErr w:type="gramEnd"/>
    </w:p>
    <w:p w:rsidR="007F61FA" w:rsidRPr="00BC2692" w:rsidRDefault="00143B2C" w:rsidP="007F61F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7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8577E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577E2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8577E2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</w:t>
      </w: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proofErr w:type="spellStart"/>
      <w:r w:rsidR="007F61FA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BC2692">
        <w:rPr>
          <w:rFonts w:ascii="Times New Roman" w:eastAsia="Calibri" w:hAnsi="Times New Roman" w:cs="Times New Roman"/>
          <w:sz w:val="28"/>
          <w:szCs w:val="28"/>
        </w:rPr>
        <w:t>поселения Подгоренского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, в  </w:t>
      </w:r>
      <w:r w:rsidR="007F61FA">
        <w:rPr>
          <w:rFonts w:ascii="Times New Roman" w:eastAsia="Calibri" w:hAnsi="Times New Roman" w:cs="Times New Roman"/>
          <w:sz w:val="28"/>
          <w:szCs w:val="28"/>
        </w:rPr>
        <w:t xml:space="preserve">«Вестнике </w:t>
      </w:r>
      <w:bookmarkStart w:id="0" w:name="_GoBack"/>
      <w:bookmarkEnd w:id="0"/>
      <w:r w:rsidR="007F61FA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7F61FA" w:rsidRPr="0007787F">
        <w:rPr>
          <w:rFonts w:ascii="Times New Roman" w:eastAsia="Calibri" w:hAnsi="Times New Roman" w:cs="Times New Roman"/>
          <w:sz w:val="28"/>
          <w:szCs w:val="28"/>
        </w:rPr>
        <w:t xml:space="preserve">правовых актов </w:t>
      </w:r>
      <w:proofErr w:type="spellStart"/>
      <w:r w:rsidR="007F61FA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7F61FA"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области»</w:t>
      </w:r>
    </w:p>
    <w:p w:rsidR="00143B2C" w:rsidRPr="00BC2692" w:rsidRDefault="00143B2C" w:rsidP="00143B2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69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F61FA" w:rsidRPr="0007787F" w:rsidRDefault="007F61FA" w:rsidP="007F61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Н.В.Черникова</w:t>
      </w:r>
      <w:proofErr w:type="spellEnd"/>
    </w:p>
    <w:p w:rsidR="007F61FA" w:rsidRPr="0007787F" w:rsidRDefault="007F61FA" w:rsidP="007F61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D0C53">
        <w:rPr>
          <w:rFonts w:ascii="Times New Roman" w:eastAsia="Calibri" w:hAnsi="Times New Roman" w:cs="Times New Roman"/>
          <w:sz w:val="28"/>
          <w:szCs w:val="28"/>
        </w:rPr>
        <w:t>А.М.Литвинов</w:t>
      </w:r>
      <w:proofErr w:type="spellEnd"/>
    </w:p>
    <w:p w:rsidR="00143B2C" w:rsidRPr="00BC2692" w:rsidRDefault="00143B2C" w:rsidP="00143B2C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B2C" w:rsidRDefault="00143B2C" w:rsidP="00143B2C"/>
    <w:p w:rsidR="00143B2C" w:rsidRDefault="00143B2C" w:rsidP="00143B2C"/>
    <w:p w:rsidR="00E57F04" w:rsidRDefault="00E57F04"/>
    <w:sectPr w:rsidR="00E5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5"/>
    <w:rsid w:val="00143B2C"/>
    <w:rsid w:val="007F61FA"/>
    <w:rsid w:val="00C10D79"/>
    <w:rsid w:val="00D063F5"/>
    <w:rsid w:val="00E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onezh.izbir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Сергеевка</cp:lastModifiedBy>
  <cp:revision>4</cp:revision>
  <dcterms:created xsi:type="dcterms:W3CDTF">2005-03-01T04:44:00Z</dcterms:created>
  <dcterms:modified xsi:type="dcterms:W3CDTF">2020-07-29T06:59:00Z</dcterms:modified>
</cp:coreProperties>
</file>