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3A7" w:rsidRPr="00FB03A7" w:rsidRDefault="00FB03A7" w:rsidP="00FB03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b/>
          <w:sz w:val="24"/>
          <w:szCs w:val="24"/>
          <w:lang/>
        </w:rPr>
        <w:t>СОВЕТ НАРОДНЫХ ДЕПУТАТОВ</w:t>
      </w:r>
    </w:p>
    <w:p w:rsidR="00FB03A7" w:rsidRPr="00FB03A7" w:rsidRDefault="00FB03A7" w:rsidP="00FB03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/>
        </w:rPr>
        <w:t>СЕРГЕЕВСКОГО</w:t>
      </w:r>
      <w:r w:rsidRPr="00FB03A7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СЕЛЬСКОГО ПОСЕЛЕНИЯ</w:t>
      </w:r>
    </w:p>
    <w:p w:rsidR="00FB03A7" w:rsidRPr="00FB03A7" w:rsidRDefault="00FB03A7" w:rsidP="00FB03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b/>
          <w:sz w:val="24"/>
          <w:szCs w:val="24"/>
          <w:lang/>
        </w:rPr>
        <w:t>ПОДГОРЕНСКОГО МУНИЦИПАЛЬНОГО  РАЙОНА</w:t>
      </w:r>
    </w:p>
    <w:p w:rsidR="00FB03A7" w:rsidRPr="00FB03A7" w:rsidRDefault="00FB03A7" w:rsidP="00FB03A7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b/>
          <w:sz w:val="24"/>
          <w:szCs w:val="24"/>
          <w:lang/>
        </w:rPr>
        <w:t>ВОРОНЕЖСКОЙ ОБЛАСТИ</w:t>
      </w:r>
    </w:p>
    <w:p w:rsidR="00FB03A7" w:rsidRPr="00FB03A7" w:rsidRDefault="00FB03A7" w:rsidP="00FB03A7">
      <w:pPr>
        <w:keepNext/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FB03A7" w:rsidRPr="00FB03A7" w:rsidRDefault="00FB03A7" w:rsidP="00FB03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b/>
          <w:sz w:val="24"/>
          <w:szCs w:val="24"/>
          <w:lang/>
        </w:rPr>
        <w:t>РЕШЕНИЕ</w:t>
      </w:r>
    </w:p>
    <w:p w:rsidR="00FB03A7" w:rsidRPr="00FB03A7" w:rsidRDefault="00FB03A7" w:rsidP="00FB03A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/>
        </w:rPr>
      </w:pPr>
    </w:p>
    <w:p w:rsidR="00FB03A7" w:rsidRPr="00FB03A7" w:rsidRDefault="00FB03A7" w:rsidP="00FB03A7">
      <w:pPr>
        <w:keepNext/>
        <w:widowControl w:val="0"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>от</w:t>
      </w:r>
      <w:r w:rsidRPr="00FB03A7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 xml:space="preserve"> 21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>апреля</w:t>
      </w:r>
      <w:r w:rsidRPr="00FB03A7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 xml:space="preserve"> 2011 года </w:t>
      </w:r>
      <w:r w:rsidRPr="00FB03A7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>№</w:t>
      </w:r>
      <w:r w:rsidRPr="00FB03A7"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/>
        </w:rPr>
        <w:t>44</w:t>
      </w:r>
    </w:p>
    <w:p w:rsidR="00FB03A7" w:rsidRPr="00FB03A7" w:rsidRDefault="00FB03A7" w:rsidP="00FB03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bCs/>
          <w:sz w:val="24"/>
          <w:szCs w:val="24"/>
          <w:lang/>
        </w:rPr>
        <w:t xml:space="preserve">село </w:t>
      </w:r>
      <w:r w:rsidRPr="00FB03A7">
        <w:rPr>
          <w:rFonts w:ascii="Times New Roman" w:eastAsia="Times New Roman" w:hAnsi="Times New Roman" w:cs="Times New Roman"/>
          <w:bCs/>
          <w:sz w:val="24"/>
          <w:szCs w:val="24"/>
          <w:lang/>
        </w:rPr>
        <w:t>Сергеевка</w:t>
      </w:r>
    </w:p>
    <w:p w:rsidR="00FB03A7" w:rsidRPr="00FB03A7" w:rsidRDefault="00FB03A7" w:rsidP="00FB03A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FB03A7" w:rsidRPr="00FB03A7" w:rsidRDefault="00FB03A7" w:rsidP="00FB03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b/>
          <w:sz w:val="24"/>
          <w:szCs w:val="24"/>
          <w:lang/>
        </w:rPr>
        <w:t>Об утверждении</w:t>
      </w:r>
      <w:r w:rsidRPr="00FB03A7">
        <w:rPr>
          <w:rFonts w:ascii="Times New Roman" w:eastAsia="Times New Roman" w:hAnsi="Times New Roman" w:cs="Times New Roman"/>
          <w:b/>
          <w:sz w:val="24"/>
          <w:szCs w:val="24"/>
          <w:lang/>
        </w:rPr>
        <w:t xml:space="preserve"> К</w:t>
      </w:r>
      <w:r w:rsidRPr="00FB03A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/>
        </w:rPr>
        <w:t>одекс</w:t>
      </w:r>
      <w:r w:rsidRPr="00FB03A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/>
        </w:rPr>
        <w:t>а</w:t>
      </w:r>
      <w:r w:rsidRPr="00FB03A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/>
        </w:rPr>
        <w:t xml:space="preserve"> этики и </w:t>
      </w:r>
    </w:p>
    <w:p w:rsidR="00FB03A7" w:rsidRPr="00FB03A7" w:rsidRDefault="00FB03A7" w:rsidP="00FB03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/>
        </w:rPr>
        <w:t>служебного поведения</w:t>
      </w:r>
      <w:r w:rsidRPr="00FB03A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/>
        </w:rPr>
        <w:t xml:space="preserve"> </w:t>
      </w:r>
      <w:r w:rsidRPr="00FB03A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/>
        </w:rPr>
        <w:t xml:space="preserve">муниципальных </w:t>
      </w:r>
    </w:p>
    <w:p w:rsidR="00FB03A7" w:rsidRPr="00FB03A7" w:rsidRDefault="00FB03A7" w:rsidP="00FB03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/>
        </w:rPr>
        <w:t xml:space="preserve">служащих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/>
        </w:rPr>
        <w:t>Сергеевского</w:t>
      </w:r>
      <w:proofErr w:type="spellEnd"/>
      <w:r w:rsidRPr="00FB03A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/>
        </w:rPr>
        <w:t xml:space="preserve"> сельского поселения </w:t>
      </w:r>
    </w:p>
    <w:p w:rsidR="00FB03A7" w:rsidRPr="00FB03A7" w:rsidRDefault="00FB03A7" w:rsidP="00FB03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/>
        </w:rPr>
        <w:t xml:space="preserve">Подгоренского муниципального района </w:t>
      </w:r>
    </w:p>
    <w:p w:rsidR="00FB03A7" w:rsidRPr="00FB03A7" w:rsidRDefault="00FB03A7" w:rsidP="00FB03A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/>
        </w:rPr>
        <w:t>Воронежской области</w:t>
      </w:r>
    </w:p>
    <w:p w:rsidR="00FB03A7" w:rsidRPr="00FB03A7" w:rsidRDefault="00FB03A7" w:rsidP="00FB03A7">
      <w:pPr>
        <w:widowControl w:val="0"/>
        <w:suppressAutoHyphens/>
        <w:spacing w:after="0" w:line="240" w:lineRule="auto"/>
        <w:ind w:right="4820"/>
        <w:rPr>
          <w:rFonts w:ascii="Times New Roman" w:eastAsia="Times New Roman" w:hAnsi="Times New Roman" w:cs="Times New Roman"/>
          <w:b/>
          <w:sz w:val="24"/>
          <w:szCs w:val="24"/>
          <w:lang/>
        </w:rPr>
      </w:pPr>
    </w:p>
    <w:p w:rsidR="00FB03A7" w:rsidRPr="00FB03A7" w:rsidRDefault="00FB03A7" w:rsidP="00FB03A7">
      <w:pPr>
        <w:widowControl w:val="0"/>
        <w:suppressAutoHyphens/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B03A7" w:rsidRPr="00FB03A7" w:rsidRDefault="00FB03A7" w:rsidP="00FB03A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30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Для обеспечения добросовестного и эффективного использования муниципальными служащими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/>
        </w:rPr>
        <w:t>Сергеевского</w:t>
      </w:r>
      <w:proofErr w:type="spellEnd"/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сельского поселения Подгоренского муниципального района Воронежской области должностных обязанностей, во 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исполнение решения президиума Совета при Президенте РФ по противодействию коррупции от 23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.12.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2010г.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,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Совет народных депутатов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/>
        </w:rPr>
        <w:t>Сергеевского</w:t>
      </w:r>
      <w:proofErr w:type="spellEnd"/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сельского поселения 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Подгоренского муниципального района </w:t>
      </w:r>
      <w:r w:rsidRPr="00FB03A7">
        <w:rPr>
          <w:rFonts w:ascii="Times New Roman" w:eastAsia="Times New Roman" w:hAnsi="Times New Roman" w:cs="Times New Roman"/>
          <w:b/>
          <w:spacing w:val="30"/>
          <w:sz w:val="24"/>
          <w:szCs w:val="24"/>
          <w:lang/>
        </w:rPr>
        <w:t>решил</w:t>
      </w:r>
      <w:r w:rsidRPr="00FB03A7">
        <w:rPr>
          <w:rFonts w:ascii="Times New Roman" w:eastAsia="Times New Roman" w:hAnsi="Times New Roman" w:cs="Times New Roman"/>
          <w:spacing w:val="30"/>
          <w:sz w:val="24"/>
          <w:szCs w:val="24"/>
          <w:lang/>
        </w:rPr>
        <w:t>:</w:t>
      </w:r>
    </w:p>
    <w:p w:rsidR="00FB03A7" w:rsidRPr="00FB03A7" w:rsidRDefault="00FB03A7" w:rsidP="00FB03A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1. Утвердить К</w:t>
      </w:r>
      <w:r w:rsidRPr="00FB03A7">
        <w:rPr>
          <w:rFonts w:ascii="Times New Roman" w:eastAsia="Times New Roman" w:hAnsi="Times New Roman" w:cs="Times New Roman"/>
          <w:bCs/>
          <w:spacing w:val="-10"/>
          <w:sz w:val="24"/>
          <w:szCs w:val="24"/>
          <w:lang/>
        </w:rPr>
        <w:t>одекс этики и служебного поведения</w:t>
      </w:r>
      <w:r w:rsidRPr="00FB03A7">
        <w:rPr>
          <w:rFonts w:ascii="Times New Roman" w:eastAsia="Times New Roman" w:hAnsi="Times New Roman" w:cs="Times New Roman"/>
          <w:bCs/>
          <w:spacing w:val="-10"/>
          <w:sz w:val="24"/>
          <w:szCs w:val="24"/>
          <w:lang/>
        </w:rPr>
        <w:t xml:space="preserve"> </w:t>
      </w:r>
      <w:r w:rsidRPr="00FB03A7">
        <w:rPr>
          <w:rFonts w:ascii="Times New Roman" w:eastAsia="Times New Roman" w:hAnsi="Times New Roman" w:cs="Times New Roman"/>
          <w:bCs/>
          <w:spacing w:val="-10"/>
          <w:sz w:val="24"/>
          <w:szCs w:val="24"/>
          <w:lang/>
        </w:rPr>
        <w:t xml:space="preserve">муниципальных служащих </w:t>
      </w:r>
      <w:proofErr w:type="spellStart"/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/>
        </w:rPr>
        <w:t>Сергеевского</w:t>
      </w:r>
      <w:proofErr w:type="spellEnd"/>
      <w:r w:rsidRPr="00FB03A7">
        <w:rPr>
          <w:rFonts w:ascii="Times New Roman" w:eastAsia="Times New Roman" w:hAnsi="Times New Roman" w:cs="Times New Roman"/>
          <w:bCs/>
          <w:spacing w:val="-10"/>
          <w:sz w:val="24"/>
          <w:szCs w:val="24"/>
          <w:lang/>
        </w:rPr>
        <w:t xml:space="preserve"> сельского поселения </w:t>
      </w:r>
      <w:r w:rsidRPr="00FB03A7">
        <w:rPr>
          <w:rFonts w:ascii="Times New Roman" w:eastAsia="Times New Roman" w:hAnsi="Times New Roman" w:cs="Times New Roman"/>
          <w:bCs/>
          <w:spacing w:val="-10"/>
          <w:sz w:val="24"/>
          <w:szCs w:val="24"/>
          <w:lang/>
        </w:rPr>
        <w:t>Подгоренского муниципального района Воронежской области</w:t>
      </w:r>
      <w:r w:rsidRPr="00FB03A7">
        <w:rPr>
          <w:rFonts w:ascii="Times New Roman" w:eastAsia="Times New Roman" w:hAnsi="Times New Roman" w:cs="Times New Roman"/>
          <w:bCs/>
          <w:spacing w:val="-10"/>
          <w:sz w:val="24"/>
          <w:szCs w:val="24"/>
          <w:lang/>
        </w:rPr>
        <w:t xml:space="preserve">, 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согласно приложению к настоящему решению.</w:t>
      </w:r>
    </w:p>
    <w:p w:rsidR="00FB03A7" w:rsidRPr="00FB03A7" w:rsidRDefault="00FB03A7" w:rsidP="00FB03A7">
      <w:pPr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2. Главе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/>
        </w:rPr>
        <w:t>Сергеевского</w:t>
      </w:r>
      <w:proofErr w:type="spellEnd"/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сельского поселения Подгоренского муниципального района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/>
        </w:rPr>
        <w:t>Н.Н.Бурминскому</w:t>
      </w:r>
      <w:proofErr w:type="spellEnd"/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) организовать работу по ознакомлению с настоящим решением муниципальных служащих, замещающих должности муниципальной службы в органах местного самоуправления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/>
        </w:rPr>
        <w:t>Сергеевского</w:t>
      </w:r>
      <w:proofErr w:type="spellEnd"/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сельского поселения Подгоренского муниципального района Воронежской области.</w:t>
      </w:r>
    </w:p>
    <w:p w:rsidR="00FB03A7" w:rsidRPr="00FB03A7" w:rsidRDefault="00FB03A7" w:rsidP="00FB03A7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3. 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Опубликовать настоящее решение в 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Вестнике муниципальных правовых актов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/>
        </w:rPr>
        <w:t>Сергеевского</w:t>
      </w:r>
      <w:proofErr w:type="spellEnd"/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сельского поселения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FB03A7" w:rsidRPr="00FB03A7" w:rsidRDefault="00FB03A7" w:rsidP="00FB03A7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B03A7" w:rsidRPr="00FB03A7" w:rsidRDefault="00FB03A7" w:rsidP="00FB03A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B03A7" w:rsidRPr="00FB03A7" w:rsidRDefault="00FB03A7" w:rsidP="00FB03A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B03A7" w:rsidRPr="00FB03A7" w:rsidRDefault="00FB03A7" w:rsidP="00FB03A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Г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лав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а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/>
        </w:rPr>
        <w:t>Сергеевского</w:t>
      </w:r>
      <w:proofErr w:type="spellEnd"/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сельского поселения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  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/>
        </w:rPr>
        <w:t>Н.Н.Бурминский</w:t>
      </w:r>
      <w:proofErr w:type="spellEnd"/>
    </w:p>
    <w:p w:rsidR="00FB03A7" w:rsidRPr="00FB03A7" w:rsidRDefault="00FB03A7" w:rsidP="00FB03A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B03A7" w:rsidRPr="00FB03A7" w:rsidRDefault="00FB03A7" w:rsidP="00FB03A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B03A7" w:rsidRPr="00FB03A7" w:rsidRDefault="00FB03A7" w:rsidP="00FB03A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B03A7" w:rsidRPr="00FB03A7" w:rsidRDefault="00FB03A7" w:rsidP="00FB03A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B03A7" w:rsidRPr="00FB03A7" w:rsidRDefault="00FB03A7" w:rsidP="00FB03A7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8"/>
          <w:szCs w:val="28"/>
          <w:lang/>
        </w:rPr>
        <w:tab/>
      </w:r>
      <w:r w:rsidRPr="00FB03A7">
        <w:rPr>
          <w:rFonts w:ascii="Times New Roman" w:eastAsia="Times New Roman" w:hAnsi="Times New Roman" w:cs="Times New Roman"/>
          <w:sz w:val="28"/>
          <w:szCs w:val="28"/>
          <w:lang/>
        </w:rPr>
        <w:tab/>
      </w:r>
      <w:r w:rsidRPr="00FB03A7">
        <w:rPr>
          <w:rFonts w:ascii="Times New Roman" w:eastAsia="Times New Roman" w:hAnsi="Times New Roman" w:cs="Times New Roman"/>
          <w:sz w:val="28"/>
          <w:szCs w:val="28"/>
          <w:lang/>
        </w:rPr>
        <w:tab/>
      </w:r>
      <w:r w:rsidRPr="00FB03A7">
        <w:rPr>
          <w:rFonts w:ascii="Times New Roman" w:eastAsia="Times New Roman" w:hAnsi="Times New Roman" w:cs="Times New Roman"/>
          <w:sz w:val="28"/>
          <w:szCs w:val="28"/>
          <w:lang/>
        </w:rPr>
        <w:tab/>
      </w:r>
      <w:r w:rsidRPr="00FB03A7">
        <w:rPr>
          <w:rFonts w:ascii="Times New Roman" w:eastAsia="Times New Roman" w:hAnsi="Times New Roman" w:cs="Times New Roman"/>
          <w:sz w:val="28"/>
          <w:szCs w:val="28"/>
          <w:lang/>
        </w:rPr>
        <w:tab/>
      </w:r>
    </w:p>
    <w:p w:rsidR="00FB03A7" w:rsidRPr="00FB03A7" w:rsidRDefault="00FB03A7" w:rsidP="00FB03A7">
      <w:pPr>
        <w:widowControl w:val="0"/>
        <w:tabs>
          <w:tab w:val="left" w:pos="70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ab/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Приложение к решению </w:t>
      </w:r>
    </w:p>
    <w:p w:rsidR="00FB03A7" w:rsidRPr="00FB03A7" w:rsidRDefault="00FB03A7" w:rsidP="00FB03A7">
      <w:pPr>
        <w:widowControl w:val="0"/>
        <w:suppressAutoHyphens/>
        <w:spacing w:after="0" w:line="240" w:lineRule="auto"/>
        <w:ind w:left="3402" w:firstLine="1134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Совета народных депутатов </w:t>
      </w:r>
    </w:p>
    <w:p w:rsidR="00FB03A7" w:rsidRPr="00FB03A7" w:rsidRDefault="00FB03A7" w:rsidP="00FB03A7">
      <w:pPr>
        <w:widowControl w:val="0"/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/>
        </w:rPr>
        <w:t>Сергеевского</w:t>
      </w:r>
      <w:proofErr w:type="spellEnd"/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сельского поселения 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Подгоренского муниципального района </w:t>
      </w:r>
    </w:p>
    <w:p w:rsidR="00FB03A7" w:rsidRPr="00FB03A7" w:rsidRDefault="00FB03A7" w:rsidP="00FB03A7">
      <w:pPr>
        <w:widowControl w:val="0"/>
        <w:suppressAutoHyphens/>
        <w:spacing w:after="0" w:line="240" w:lineRule="auto"/>
        <w:ind w:left="3402" w:firstLine="1134"/>
        <w:jc w:val="right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о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т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1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апреля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20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11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года №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44</w:t>
      </w:r>
    </w:p>
    <w:p w:rsidR="00FB03A7" w:rsidRPr="00FB03A7" w:rsidRDefault="00FB03A7" w:rsidP="00FB03A7">
      <w:pPr>
        <w:keepNext/>
        <w:widowControl w:val="0"/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0"/>
          <w:lang/>
        </w:rPr>
      </w:pPr>
    </w:p>
    <w:p w:rsidR="00FB03A7" w:rsidRPr="00FB03A7" w:rsidRDefault="00FB03A7" w:rsidP="00FB03A7">
      <w:pPr>
        <w:widowControl w:val="0"/>
        <w:suppressAutoHyphens/>
        <w:spacing w:after="0" w:line="240" w:lineRule="auto"/>
        <w:ind w:left="3402" w:firstLine="1134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caps/>
          <w:sz w:val="24"/>
          <w:szCs w:val="24"/>
          <w:lang/>
        </w:rPr>
        <w:tab/>
      </w:r>
      <w:r w:rsidRPr="00FB03A7">
        <w:rPr>
          <w:rFonts w:ascii="Times New Roman" w:eastAsia="Times New Roman" w:hAnsi="Times New Roman" w:cs="Times New Roman"/>
          <w:caps/>
          <w:sz w:val="24"/>
          <w:szCs w:val="24"/>
          <w:lang/>
        </w:rPr>
        <w:tab/>
      </w:r>
      <w:r w:rsidRPr="00FB03A7">
        <w:rPr>
          <w:rFonts w:ascii="Times New Roman" w:eastAsia="Times New Roman" w:hAnsi="Times New Roman" w:cs="Times New Roman"/>
          <w:caps/>
          <w:sz w:val="24"/>
          <w:szCs w:val="24"/>
          <w:lang/>
        </w:rPr>
        <w:tab/>
      </w:r>
      <w:r w:rsidRPr="00FB03A7">
        <w:rPr>
          <w:rFonts w:ascii="Times New Roman" w:eastAsia="Times New Roman" w:hAnsi="Times New Roman" w:cs="Times New Roman"/>
          <w:caps/>
          <w:sz w:val="24"/>
          <w:szCs w:val="24"/>
          <w:lang/>
        </w:rPr>
        <w:tab/>
      </w:r>
    </w:p>
    <w:p w:rsidR="00FB03A7" w:rsidRPr="00FB03A7" w:rsidRDefault="00FB03A7" w:rsidP="00FB0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bCs/>
          <w:spacing w:val="-10"/>
          <w:sz w:val="24"/>
          <w:szCs w:val="24"/>
          <w:lang/>
        </w:rPr>
        <w:t>Кодекс этики и служебного поведения</w:t>
      </w:r>
    </w:p>
    <w:p w:rsidR="00FB03A7" w:rsidRPr="00FB03A7" w:rsidRDefault="00FB03A7" w:rsidP="00FB0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bCs/>
          <w:spacing w:val="-10"/>
          <w:sz w:val="24"/>
          <w:szCs w:val="24"/>
          <w:lang/>
        </w:rPr>
        <w:t xml:space="preserve">муниципальных служащих </w:t>
      </w:r>
      <w:proofErr w:type="spellStart"/>
      <w:r>
        <w:rPr>
          <w:rFonts w:ascii="Times New Roman" w:eastAsia="Times New Roman" w:hAnsi="Times New Roman" w:cs="Times New Roman"/>
          <w:bCs/>
          <w:spacing w:val="-10"/>
          <w:sz w:val="24"/>
          <w:szCs w:val="24"/>
          <w:lang/>
        </w:rPr>
        <w:t>Сергеевского</w:t>
      </w:r>
      <w:proofErr w:type="spellEnd"/>
      <w:r w:rsidRPr="00FB03A7">
        <w:rPr>
          <w:rFonts w:ascii="Times New Roman" w:eastAsia="Times New Roman" w:hAnsi="Times New Roman" w:cs="Times New Roman"/>
          <w:bCs/>
          <w:spacing w:val="-10"/>
          <w:sz w:val="24"/>
          <w:szCs w:val="24"/>
          <w:lang/>
        </w:rPr>
        <w:t xml:space="preserve"> сельского поселения </w:t>
      </w:r>
    </w:p>
    <w:p w:rsidR="00FB03A7" w:rsidRPr="00FB03A7" w:rsidRDefault="00FB03A7" w:rsidP="00FB0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bCs/>
          <w:spacing w:val="-10"/>
          <w:sz w:val="24"/>
          <w:szCs w:val="24"/>
          <w:lang/>
        </w:rPr>
        <w:t xml:space="preserve">Подгоренского муниципального района </w:t>
      </w:r>
    </w:p>
    <w:p w:rsidR="00FB03A7" w:rsidRPr="00FB03A7" w:rsidRDefault="00FB03A7" w:rsidP="00FB0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0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bCs/>
          <w:spacing w:val="-10"/>
          <w:sz w:val="24"/>
          <w:szCs w:val="24"/>
          <w:lang/>
        </w:rPr>
        <w:t>Воронежской области</w:t>
      </w:r>
    </w:p>
    <w:p w:rsidR="00FB03A7" w:rsidRPr="00FB03A7" w:rsidRDefault="00FB03A7" w:rsidP="00FB0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bookmarkStart w:id="0" w:name="_GoBack"/>
      <w:bookmarkEnd w:id="0"/>
    </w:p>
    <w:p w:rsidR="00FB03A7" w:rsidRPr="00FB03A7" w:rsidRDefault="00FB03A7" w:rsidP="00FB03A7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I. Общие положения</w:t>
      </w:r>
    </w:p>
    <w:p w:rsidR="00FB03A7" w:rsidRPr="00FB03A7" w:rsidRDefault="00FB03A7" w:rsidP="00FB03A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5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B03A7" w:rsidRPr="00FB03A7" w:rsidRDefault="00FB03A7" w:rsidP="00FB03A7">
      <w:pPr>
        <w:tabs>
          <w:tab w:val="left" w:pos="10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1. Кодекс этики и служебного поведения муниципальных служащих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1996г.), Модельного кодекса поведения для государственных служащих (приложение к Рекомендации Комитета министров Совета Европы от 11 мая 2000</w:t>
      </w:r>
      <w:r w:rsidRPr="00FB03A7">
        <w:rPr>
          <w:rFonts w:ascii="Times New Roman" w:eastAsia="Times New Roman" w:hAnsi="Times New Roman" w:cs="Times New Roman"/>
          <w:bCs/>
          <w:spacing w:val="-10"/>
          <w:sz w:val="24"/>
          <w:szCs w:val="24"/>
          <w:lang/>
        </w:rPr>
        <w:t xml:space="preserve">г. </w:t>
      </w:r>
      <w:r w:rsidRPr="00FB03A7">
        <w:rPr>
          <w:rFonts w:ascii="Times New Roman" w:eastAsia="Times New Roman" w:hAnsi="Times New Roman" w:cs="Times New Roman"/>
          <w:bCs/>
          <w:iCs/>
          <w:sz w:val="24"/>
          <w:szCs w:val="24"/>
          <w:lang/>
        </w:rPr>
        <w:t>№</w:t>
      </w:r>
      <w:r w:rsidRPr="00FB03A7">
        <w:rPr>
          <w:rFonts w:ascii="Times New Roman" w:eastAsia="Times New Roman" w:hAnsi="Times New Roman" w:cs="Times New Roman"/>
          <w:bCs/>
          <w:iCs/>
          <w:sz w:val="24"/>
          <w:szCs w:val="24"/>
          <w:lang w:val="en-US"/>
        </w:rPr>
        <w:t>R</w:t>
      </w:r>
      <w:r w:rsidRPr="00FB03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/>
        </w:rPr>
        <w:t xml:space="preserve"> 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(2000) 10 о кодексах поведения для государственных служащих), Модельного закона «Об основах муниципальной службы» (принят на 19-м пленарном заседании Межпарламентской Ассамблеи государств - участников Содружества Независимых Государств (постановление № 19-10 от 26 марта 2002</w:t>
      </w:r>
      <w:r w:rsidRPr="00FB03A7">
        <w:rPr>
          <w:rFonts w:ascii="Times New Roman" w:eastAsia="Times New Roman" w:hAnsi="Times New Roman" w:cs="Times New Roman"/>
          <w:bCs/>
          <w:spacing w:val="-10"/>
          <w:sz w:val="24"/>
          <w:szCs w:val="24"/>
          <w:lang/>
        </w:rPr>
        <w:t>г.),</w:t>
      </w:r>
      <w:r w:rsidRPr="00FB03A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/>
        </w:rPr>
        <w:t xml:space="preserve"> 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федеральных законов от 25 декабря 2008г. № 273-ФЗ «О противодействии коррупции», от 27.05.2003</w:t>
      </w:r>
      <w:r w:rsidRPr="00FB03A7">
        <w:rPr>
          <w:rFonts w:ascii="Times New Roman" w:eastAsia="Times New Roman" w:hAnsi="Times New Roman" w:cs="Times New Roman"/>
          <w:bCs/>
          <w:spacing w:val="-10"/>
          <w:sz w:val="24"/>
          <w:szCs w:val="24"/>
          <w:lang/>
        </w:rPr>
        <w:t>г.</w:t>
      </w:r>
      <w:r w:rsidRPr="00FB03A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/>
        </w:rPr>
        <w:t xml:space="preserve"> 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№ 58-ФЗ «О системе государственной службы Российской Федерации», от 02.03.2007г. № 25- ФЗ «О муниципальной службе в Российской Федераци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и»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12.08.2002г. №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</w:p>
    <w:p w:rsidR="00FB03A7" w:rsidRPr="00FB03A7" w:rsidRDefault="00FB03A7" w:rsidP="00FB03A7">
      <w:pPr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FB03A7" w:rsidRPr="00FB03A7" w:rsidRDefault="00FB03A7" w:rsidP="00FB03A7">
      <w:pPr>
        <w:widowControl w:val="0"/>
        <w:numPr>
          <w:ilvl w:val="0"/>
          <w:numId w:val="1"/>
        </w:numPr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</w:t>
      </w:r>
    </w:p>
    <w:p w:rsidR="00FB03A7" w:rsidRPr="00FB03A7" w:rsidRDefault="00FB03A7" w:rsidP="00FB03A7">
      <w:pPr>
        <w:widowControl w:val="0"/>
        <w:numPr>
          <w:ilvl w:val="0"/>
          <w:numId w:val="1"/>
        </w:numPr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</w:t>
      </w:r>
    </w:p>
    <w:p w:rsidR="00FB03A7" w:rsidRPr="00FB03A7" w:rsidRDefault="00FB03A7" w:rsidP="00FB03A7">
      <w:pPr>
        <w:widowControl w:val="0"/>
        <w:numPr>
          <w:ilvl w:val="0"/>
          <w:numId w:val="1"/>
        </w:numPr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FB03A7" w:rsidRPr="00FB03A7" w:rsidRDefault="00FB03A7" w:rsidP="00FB03A7">
      <w:pPr>
        <w:widowControl w:val="0"/>
        <w:numPr>
          <w:ilvl w:val="0"/>
          <w:numId w:val="1"/>
        </w:numPr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Кодекс призван повысить эффективность выполнения муниципальными служащими своих должностных обязанностей.</w:t>
      </w:r>
    </w:p>
    <w:p w:rsidR="00FB03A7" w:rsidRPr="00FB03A7" w:rsidRDefault="00FB03A7" w:rsidP="00FB03A7">
      <w:pPr>
        <w:widowControl w:val="0"/>
        <w:numPr>
          <w:ilvl w:val="0"/>
          <w:numId w:val="1"/>
        </w:numPr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Кодекс служит основой для формирования должной морали в сфере муниципальной 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FB03A7" w:rsidRPr="00FB03A7" w:rsidRDefault="00FB03A7" w:rsidP="00FB03A7">
      <w:pPr>
        <w:widowControl w:val="0"/>
        <w:numPr>
          <w:ilvl w:val="0"/>
          <w:numId w:val="1"/>
        </w:numPr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FB03A7" w:rsidRPr="00FB03A7" w:rsidRDefault="00FB03A7" w:rsidP="00FB0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B03A7" w:rsidRPr="00FB03A7" w:rsidRDefault="00FB03A7" w:rsidP="00FB0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П. Основные принципы и правила служебного поведения</w:t>
      </w:r>
    </w:p>
    <w:p w:rsidR="00FB03A7" w:rsidRPr="00FB03A7" w:rsidRDefault="00FB03A7" w:rsidP="00FB0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муниципальных служащих</w:t>
      </w:r>
    </w:p>
    <w:p w:rsidR="00FB03A7" w:rsidRPr="00FB03A7" w:rsidRDefault="00FB03A7" w:rsidP="00FB0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B03A7" w:rsidRPr="00FB03A7" w:rsidRDefault="00FB03A7" w:rsidP="00FB03A7">
      <w:pPr>
        <w:tabs>
          <w:tab w:val="left" w:pos="108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9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ab/>
        <w:t xml:space="preserve">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FB03A7" w:rsidRPr="00FB03A7" w:rsidRDefault="00FB03A7" w:rsidP="00FB0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1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0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. Муниципальные служащие, сознавая ответственность перед государством, обществом и гражданами, призваны:</w:t>
      </w:r>
    </w:p>
    <w:p w:rsidR="00FB03A7" w:rsidRPr="00FB03A7" w:rsidRDefault="00FB03A7" w:rsidP="00FB03A7">
      <w:pPr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 и органов местного самоуправления;</w:t>
      </w:r>
    </w:p>
    <w:p w:rsidR="00FB03A7" w:rsidRPr="00FB03A7" w:rsidRDefault="00FB03A7" w:rsidP="00FB03A7">
      <w:pPr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б) исходить из того, что признание, соблюдение и защита прав и свобод человека и гражданина определяют основной смысл и содержание деятельности как государственных органов и органов местного самоуправления, так и муниципальных служащих;</w:t>
      </w:r>
    </w:p>
    <w:p w:rsidR="00FB03A7" w:rsidRPr="00FB03A7" w:rsidRDefault="00FB03A7" w:rsidP="00FB03A7">
      <w:pPr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в) осуществлять свою деятельность в пределах полномочий соответствующего государственного органа и органа местного самоуправления;</w:t>
      </w:r>
    </w:p>
    <w:p w:rsidR="00FB03A7" w:rsidRPr="00FB03A7" w:rsidRDefault="00FB03A7" w:rsidP="00FB03A7">
      <w:pPr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FB03A7" w:rsidRPr="00FB03A7" w:rsidRDefault="00FB03A7" w:rsidP="00FB03A7">
      <w:pPr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FB03A7" w:rsidRPr="00FB03A7" w:rsidRDefault="00FB03A7" w:rsidP="00FB03A7">
      <w:pPr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bCs/>
          <w:spacing w:val="-10"/>
          <w:sz w:val="24"/>
          <w:szCs w:val="24"/>
          <w:lang/>
        </w:rPr>
        <w:t xml:space="preserve">е) 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уведомлять представителя нанимателя </w:t>
      </w:r>
      <w:r w:rsidRPr="00FB03A7">
        <w:rPr>
          <w:rFonts w:ascii="Times New Roman" w:eastAsia="Times New Roman" w:hAnsi="Times New Roman" w:cs="Times New Roman"/>
          <w:bCs/>
          <w:spacing w:val="-10"/>
          <w:sz w:val="24"/>
          <w:szCs w:val="24"/>
          <w:lang/>
        </w:rPr>
        <w:t xml:space="preserve">(работодателя), органы 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FB03A7" w:rsidRPr="00FB03A7" w:rsidRDefault="00FB03A7" w:rsidP="00FB03A7">
      <w:pPr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ж) 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FB03A7" w:rsidRPr="00FB03A7" w:rsidRDefault="00FB03A7" w:rsidP="00FB03A7">
      <w:pPr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FB03A7" w:rsidRPr="00FB03A7" w:rsidRDefault="00FB03A7" w:rsidP="00FB03A7">
      <w:pPr>
        <w:tabs>
          <w:tab w:val="left" w:pos="922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и) соблюдать нормы служебной, профессиональной этики и правила делового поведения;</w:t>
      </w:r>
    </w:p>
    <w:p w:rsidR="00FB03A7" w:rsidRPr="00FB03A7" w:rsidRDefault="00FB03A7" w:rsidP="00FB0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к) проявлять корректность и внимательность в обращении с гражданами и должностными лицами;</w:t>
      </w:r>
    </w:p>
    <w:p w:rsidR="00FB03A7" w:rsidRPr="00FB03A7" w:rsidRDefault="00FB03A7" w:rsidP="00FB0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FB03A7" w:rsidRPr="00FB03A7" w:rsidRDefault="00FB03A7" w:rsidP="00FB0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FB03A7" w:rsidRPr="00FB03A7" w:rsidRDefault="00FB03A7" w:rsidP="00FB0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FB03A7" w:rsidRPr="00FB03A7" w:rsidRDefault="00FB03A7" w:rsidP="00FB0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FB03A7" w:rsidRPr="00FB03A7" w:rsidRDefault="00FB03A7" w:rsidP="00FB0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п) воздерживаться от публичных высказываний, суждений и оценок в отношении деятельности государственного органа или органа местного самоуправления, его руководителя, если это не входит в должностные обязанности муниципального служащего;</w:t>
      </w:r>
    </w:p>
    <w:p w:rsidR="00FB03A7" w:rsidRPr="00FB03A7" w:rsidRDefault="00FB03A7" w:rsidP="00FB0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р) соблюдать установленные в государственном органе или органе местного самоуправления правила публичных выступлений и предоставления служебной информации;</w:t>
      </w:r>
    </w:p>
    <w:p w:rsidR="00FB03A7" w:rsidRPr="00FB03A7" w:rsidRDefault="00FB03A7" w:rsidP="00FB0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 или органа местного самоуправления, а также оказывать содействие в получении достоверной информации в установленном порядке;</w:t>
      </w:r>
    </w:p>
    <w:p w:rsidR="00FB03A7" w:rsidRPr="00FB03A7" w:rsidRDefault="00FB03A7" w:rsidP="00FB0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объектов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FB03A7" w:rsidRPr="00FB03A7" w:rsidRDefault="00FB03A7" w:rsidP="00FB0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FB03A7" w:rsidRPr="00FB03A7" w:rsidRDefault="00FB03A7" w:rsidP="00FB03A7">
      <w:pPr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11.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</w:p>
    <w:p w:rsidR="00FB03A7" w:rsidRPr="00FB03A7" w:rsidRDefault="00FB03A7" w:rsidP="00FB03A7">
      <w:pPr>
        <w:widowControl w:val="0"/>
        <w:numPr>
          <w:ilvl w:val="0"/>
          <w:numId w:val="2"/>
        </w:numPr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Муниципальные служащие </w:t>
      </w:r>
      <w:r w:rsidRPr="00FB03A7">
        <w:rPr>
          <w:rFonts w:ascii="Times New Roman" w:eastAsia="Times New Roman" w:hAnsi="Times New Roman" w:cs="Times New Roman"/>
          <w:bCs/>
          <w:spacing w:val="-10"/>
          <w:sz w:val="24"/>
          <w:szCs w:val="24"/>
          <w:lang/>
        </w:rPr>
        <w:t xml:space="preserve">в 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FB03A7" w:rsidRPr="00FB03A7" w:rsidRDefault="00FB03A7" w:rsidP="00FB03A7">
      <w:pPr>
        <w:widowControl w:val="0"/>
        <w:numPr>
          <w:ilvl w:val="0"/>
          <w:numId w:val="2"/>
        </w:numPr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</w:t>
      </w:r>
      <w:r w:rsidRPr="00FB03A7">
        <w:rPr>
          <w:rFonts w:ascii="Times New Roman" w:eastAsia="Times New Roman" w:hAnsi="Times New Roman" w:cs="Times New Roman"/>
          <w:bCs/>
          <w:spacing w:val="-10"/>
          <w:sz w:val="24"/>
          <w:szCs w:val="24"/>
          <w:lang/>
        </w:rPr>
        <w:t xml:space="preserve">Российской 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Федерации.</w:t>
      </w:r>
    </w:p>
    <w:p w:rsidR="00FB03A7" w:rsidRPr="00FB03A7" w:rsidRDefault="00FB03A7" w:rsidP="00FB03A7">
      <w:pPr>
        <w:widowControl w:val="0"/>
        <w:numPr>
          <w:ilvl w:val="0"/>
          <w:numId w:val="2"/>
        </w:numPr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FB03A7" w:rsidRPr="00FB03A7" w:rsidRDefault="00FB03A7" w:rsidP="00FB03A7">
      <w:pPr>
        <w:tabs>
          <w:tab w:val="left" w:pos="4013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FB03A7" w:rsidRPr="00FB03A7" w:rsidRDefault="00FB03A7" w:rsidP="00FB03A7">
      <w:pPr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15.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FB03A7" w:rsidRPr="00FB03A7" w:rsidRDefault="00FB03A7" w:rsidP="00FB0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FB03A7" w:rsidRPr="00FB03A7" w:rsidRDefault="00FB03A7" w:rsidP="00FB0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1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6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 признаются соответственно федеральной собственностью, собственностью субъекта Российской Федерации, органа местного самоуправления и передаются муниципальным служащим по акту органа местного самоуправления, в котором он замещает должность муниципальной службы, за исключением случаев, установленных законодательством Российской Федерации.</w:t>
      </w:r>
    </w:p>
    <w:p w:rsidR="00FB03A7" w:rsidRPr="00FB03A7" w:rsidRDefault="00FB03A7" w:rsidP="00FB03A7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17.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Муниципальный служащий может обрабатывать </w:t>
      </w:r>
      <w:r w:rsidRPr="00FB03A7">
        <w:rPr>
          <w:rFonts w:ascii="Times New Roman" w:eastAsia="Times New Roman" w:hAnsi="Times New Roman" w:cs="Times New Roman"/>
          <w:bCs/>
          <w:spacing w:val="-10"/>
          <w:sz w:val="24"/>
          <w:szCs w:val="24"/>
          <w:lang/>
        </w:rPr>
        <w:t>и передавать</w:t>
      </w:r>
      <w:r w:rsidRPr="00FB03A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/>
        </w:rPr>
        <w:t xml:space="preserve"> 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служебную информацию </w:t>
      </w:r>
      <w:r w:rsidRPr="00FB03A7">
        <w:rPr>
          <w:rFonts w:ascii="Times New Roman" w:eastAsia="Times New Roman" w:hAnsi="Times New Roman" w:cs="Times New Roman"/>
          <w:bCs/>
          <w:spacing w:val="-10"/>
          <w:sz w:val="24"/>
          <w:szCs w:val="24"/>
          <w:lang/>
        </w:rPr>
        <w:t>при</w:t>
      </w:r>
      <w:r w:rsidRPr="00FB03A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/>
        </w:rPr>
        <w:t xml:space="preserve"> 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соблюдении действующих в органе местного самоуправления норм и требований, принятых в соответствии с законодательством Российской Федерации.</w:t>
      </w:r>
    </w:p>
    <w:p w:rsidR="00FB03A7" w:rsidRPr="00FB03A7" w:rsidRDefault="00FB03A7" w:rsidP="00FB03A7">
      <w:p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18. 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Муниципальный служащий, наделенный организационно-распорядительными полномочиями по отношению к другим муниципальным </w:t>
      </w:r>
      <w:r w:rsidRPr="00FB03A7">
        <w:rPr>
          <w:rFonts w:ascii="Times New Roman" w:eastAsia="Times New Roman" w:hAnsi="Times New Roman" w:cs="Times New Roman"/>
          <w:bCs/>
          <w:spacing w:val="-10"/>
          <w:sz w:val="24"/>
          <w:szCs w:val="24"/>
          <w:lang/>
        </w:rPr>
        <w:t>служащим,</w:t>
      </w:r>
      <w:r w:rsidRPr="00FB03A7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/>
        </w:rPr>
        <w:t xml:space="preserve"> 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должен быть для них образцом профессионализма, безупречной репутации, способствовать формированию в органе местного самоуправления благоприятного для эффективной работы морально-психологического климата.</w:t>
      </w:r>
    </w:p>
    <w:p w:rsidR="00FB03A7" w:rsidRPr="00FB03A7" w:rsidRDefault="00FB03A7" w:rsidP="00FB03A7">
      <w:pPr>
        <w:widowControl w:val="0"/>
        <w:numPr>
          <w:ilvl w:val="0"/>
          <w:numId w:val="3"/>
        </w:numPr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Муниципальный служащий, наделенный организационно-распорядительными</w:t>
      </w:r>
      <w:r w:rsidRPr="00FB03A7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  <w:lang/>
        </w:rPr>
        <w:t xml:space="preserve"> 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полномочиями по отношению к другим муниципальным служащим, призван:</w:t>
      </w:r>
    </w:p>
    <w:p w:rsidR="00FB03A7" w:rsidRPr="00FB03A7" w:rsidRDefault="00FB03A7" w:rsidP="00FB03A7">
      <w:pPr>
        <w:tabs>
          <w:tab w:val="left" w:pos="9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а) принимать меры по предотвращению и урегулированию конфликта интересов;</w:t>
      </w:r>
    </w:p>
    <w:p w:rsidR="00FB03A7" w:rsidRPr="00FB03A7" w:rsidRDefault="00FB03A7" w:rsidP="00FB03A7">
      <w:pPr>
        <w:tabs>
          <w:tab w:val="left" w:pos="955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б) принимать меры по предупреждению коррупции;</w:t>
      </w:r>
    </w:p>
    <w:p w:rsidR="00FB03A7" w:rsidRPr="00FB03A7" w:rsidRDefault="00FB03A7" w:rsidP="00FB03A7">
      <w:pPr>
        <w:tabs>
          <w:tab w:val="left" w:pos="9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в) не допускать случаев принуждения муниципальных служащих к участию в деятельности политических партий и общественных объединений.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</w:t>
      </w:r>
    </w:p>
    <w:p w:rsidR="00FB03A7" w:rsidRPr="00FB03A7" w:rsidRDefault="00FB03A7" w:rsidP="00FB03A7">
      <w:pPr>
        <w:tabs>
          <w:tab w:val="left" w:pos="95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20.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FB03A7" w:rsidRPr="00FB03A7" w:rsidRDefault="00FB03A7" w:rsidP="00FB03A7">
      <w:pPr>
        <w:tabs>
          <w:tab w:val="left" w:pos="10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21.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FB03A7" w:rsidRPr="00FB03A7" w:rsidRDefault="00FB03A7" w:rsidP="00FB0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B03A7" w:rsidRPr="00FB03A7" w:rsidRDefault="00FB03A7" w:rsidP="00FB0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III. Рекомендательные этические правила служебного поведения</w:t>
      </w:r>
    </w:p>
    <w:p w:rsidR="00FB03A7" w:rsidRPr="00FB03A7" w:rsidRDefault="00FB03A7" w:rsidP="00FB0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муниципальных служащих</w:t>
      </w:r>
    </w:p>
    <w:p w:rsidR="00FB03A7" w:rsidRPr="00FB03A7" w:rsidRDefault="00FB03A7" w:rsidP="00FB0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B03A7" w:rsidRPr="00FB03A7" w:rsidRDefault="00FB03A7" w:rsidP="00FB03A7">
      <w:pPr>
        <w:tabs>
          <w:tab w:val="left" w:pos="1056"/>
          <w:tab w:val="left" w:pos="2227"/>
          <w:tab w:val="left" w:pos="440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22.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FB03A7" w:rsidRPr="00FB03A7" w:rsidRDefault="00FB03A7" w:rsidP="00FB03A7">
      <w:pPr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lastRenderedPageBreak/>
        <w:t xml:space="preserve">          23.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В служебном поведении  муниципальный служащий воздерживается от:</w:t>
      </w:r>
    </w:p>
    <w:p w:rsidR="00FB03A7" w:rsidRPr="00FB03A7" w:rsidRDefault="00FB03A7" w:rsidP="00FB03A7">
      <w:pPr>
        <w:tabs>
          <w:tab w:val="left" w:pos="91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FB03A7" w:rsidRPr="00FB03A7" w:rsidRDefault="00FB03A7" w:rsidP="00FB03A7">
      <w:pPr>
        <w:tabs>
          <w:tab w:val="left" w:pos="91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FB03A7" w:rsidRPr="00FB03A7" w:rsidRDefault="00FB03A7" w:rsidP="00FB03A7">
      <w:pPr>
        <w:tabs>
          <w:tab w:val="left" w:pos="91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FB03A7" w:rsidRPr="00FB03A7" w:rsidRDefault="00FB03A7" w:rsidP="00FB03A7">
      <w:pPr>
        <w:tabs>
          <w:tab w:val="left" w:pos="917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г) курения во время служебных совещаний, бесед, иного служебного общения с гражданами.</w:t>
      </w:r>
    </w:p>
    <w:p w:rsidR="00FB03A7" w:rsidRPr="00FB03A7" w:rsidRDefault="00FB03A7" w:rsidP="00FB03A7">
      <w:pPr>
        <w:tabs>
          <w:tab w:val="left" w:pos="10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24.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FB03A7" w:rsidRPr="00FB03A7" w:rsidRDefault="00FB03A7" w:rsidP="00FB0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FB03A7" w:rsidRPr="00FB03A7" w:rsidRDefault="00FB03A7" w:rsidP="00FB03A7">
      <w:pPr>
        <w:tabs>
          <w:tab w:val="left" w:pos="10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25.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 и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FB03A7" w:rsidRPr="00FB03A7" w:rsidRDefault="00FB03A7" w:rsidP="00FB0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B03A7" w:rsidRPr="00FB03A7" w:rsidRDefault="00FB03A7" w:rsidP="00FB0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IV. Ответственность за нарушение положений Кодекса</w:t>
      </w:r>
    </w:p>
    <w:p w:rsidR="00FB03A7" w:rsidRPr="00FB03A7" w:rsidRDefault="00FB03A7" w:rsidP="00FB0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FB03A7" w:rsidRPr="00FB03A7" w:rsidRDefault="00FB03A7" w:rsidP="00FB03A7">
      <w:pPr>
        <w:tabs>
          <w:tab w:val="left" w:pos="107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26.</w:t>
      </w: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 xml:space="preserve"> Нарушение муниципальным служащим положений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 01.07.2010г.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</w:t>
      </w:r>
    </w:p>
    <w:p w:rsidR="00FB03A7" w:rsidRPr="00FB03A7" w:rsidRDefault="00FB03A7" w:rsidP="00FB03A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FB03A7">
        <w:rPr>
          <w:rFonts w:ascii="Times New Roman" w:eastAsia="Times New Roman" w:hAnsi="Times New Roman" w:cs="Times New Roman"/>
          <w:sz w:val="24"/>
          <w:szCs w:val="24"/>
          <w:lang/>
        </w:rPr>
        <w:t>Соблюдение муниципальными служащими положений Кодекса -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FB03A7" w:rsidRPr="00FB03A7" w:rsidRDefault="00FB03A7" w:rsidP="00FB03A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/>
        </w:rPr>
      </w:pPr>
    </w:p>
    <w:p w:rsidR="00FB03A7" w:rsidRPr="00FB03A7" w:rsidRDefault="00FB03A7" w:rsidP="00FB03A7">
      <w:pPr>
        <w:widowControl w:val="0"/>
        <w:suppressAutoHyphens/>
        <w:spacing w:after="0" w:line="240" w:lineRule="auto"/>
        <w:ind w:left="3402" w:firstLine="1134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ED1D87" w:rsidRPr="00FB03A7" w:rsidRDefault="00ED1D87">
      <w:pPr>
        <w:rPr>
          <w:lang/>
        </w:rPr>
      </w:pPr>
    </w:p>
    <w:sectPr w:rsidR="00ED1D87" w:rsidRPr="00FB03A7" w:rsidSect="00742716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1F" w:rsidRDefault="00FB03A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EE201F" w:rsidRDefault="00FB03A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1F" w:rsidRDefault="00FB03A7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E201F" w:rsidRDefault="00FB03A7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1F" w:rsidRDefault="00FB03A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1F" w:rsidRDefault="00FB03A7">
    <w:pPr>
      <w:pStyle w:val="a5"/>
      <w:jc w:val="right"/>
    </w:pPr>
  </w:p>
  <w:p w:rsidR="00EE201F" w:rsidRDefault="00FB03A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1F" w:rsidRDefault="00FB03A7">
    <w:pPr>
      <w:pStyle w:val="a5"/>
      <w:jc w:val="right"/>
    </w:pPr>
  </w:p>
  <w:p w:rsidR="00EE201F" w:rsidRDefault="00FB03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17009"/>
    <w:multiLevelType w:val="singleLevel"/>
    <w:tmpl w:val="C0306276"/>
    <w:lvl w:ilvl="0">
      <w:start w:val="19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">
    <w:nsid w:val="47526537"/>
    <w:multiLevelType w:val="singleLevel"/>
    <w:tmpl w:val="CB46BB2A"/>
    <w:lvl w:ilvl="0">
      <w:start w:val="3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49E65340"/>
    <w:multiLevelType w:val="singleLevel"/>
    <w:tmpl w:val="FAB24606"/>
    <w:lvl w:ilvl="0">
      <w:start w:val="1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3A7"/>
    <w:rsid w:val="00ED1D87"/>
    <w:rsid w:val="00FB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B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B03A7"/>
  </w:style>
  <w:style w:type="paragraph" w:styleId="a5">
    <w:name w:val="header"/>
    <w:basedOn w:val="a"/>
    <w:link w:val="a6"/>
    <w:uiPriority w:val="99"/>
    <w:semiHidden/>
    <w:unhideWhenUsed/>
    <w:rsid w:val="00FB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0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B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B03A7"/>
  </w:style>
  <w:style w:type="paragraph" w:styleId="a5">
    <w:name w:val="header"/>
    <w:basedOn w:val="a"/>
    <w:link w:val="a6"/>
    <w:uiPriority w:val="99"/>
    <w:semiHidden/>
    <w:unhideWhenUsed/>
    <w:rsid w:val="00FB0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2458</Words>
  <Characters>14011</Characters>
  <Application>Microsoft Office Word</Application>
  <DocSecurity>0</DocSecurity>
  <Lines>116</Lines>
  <Paragraphs>32</Paragraphs>
  <ScaleCrop>false</ScaleCrop>
  <Company/>
  <LinksUpToDate>false</LinksUpToDate>
  <CharactersWithSpaces>16437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Сергеевка</dc:creator>
  <cp:lastModifiedBy>Сергеевка</cp:lastModifiedBy>
  <cp:revision>1</cp:revision>
  <dcterms:created xsi:type="dcterms:W3CDTF">2022-06-06T08:53:00Z</dcterms:created>
  <dcterms:modified xsi:type="dcterms:W3CDTF">2022-06-06T08:56:00Z</dcterms:modified>
</cp:coreProperties>
</file>